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2CAE" w14:textId="77777777" w:rsidR="0096149C" w:rsidRDefault="00017DF5">
      <w:pPr>
        <w:pStyle w:val="Title"/>
        <w:jc w:val="center"/>
        <w:rPr>
          <w:i/>
        </w:rPr>
      </w:pPr>
      <w:bookmarkStart w:id="0" w:name="_fh6fkchpvn57" w:colFirst="0" w:colLast="0"/>
      <w:bookmarkEnd w:id="0"/>
      <w:r>
        <w:t>Outreach Planning Template</w:t>
      </w:r>
    </w:p>
    <w:p w14:paraId="6576DB90" w14:textId="77777777" w:rsidR="0096149C" w:rsidRDefault="00017DF5">
      <w:pPr>
        <w:pStyle w:val="Subtitle"/>
        <w:spacing w:line="240" w:lineRule="auto"/>
        <w:jc w:val="center"/>
      </w:pPr>
      <w:bookmarkStart w:id="1" w:name="_ng4v0msmzcl1" w:colFirst="0" w:colLast="0"/>
      <w:bookmarkEnd w:id="1"/>
      <w:r>
        <w:t xml:space="preserve">Use and customize this tool to develop a specific communications plan for a specific event and/or outreach campaign. </w:t>
      </w:r>
    </w:p>
    <w:p w14:paraId="1BD200AD" w14:textId="77777777" w:rsidR="0096149C" w:rsidRDefault="00017DF5">
      <w:r>
        <w:rPr>
          <w:noProof/>
        </w:rPr>
        <w:pict w14:anchorId="3031EB0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270ACC2" w14:textId="77777777" w:rsidR="0096149C" w:rsidRDefault="0096149C"/>
    <w:p w14:paraId="17A08C5C" w14:textId="77777777" w:rsidR="0096149C" w:rsidRDefault="00017D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 wp14:anchorId="5F22D1BD" wp14:editId="55D53320">
                <wp:extent cx="6648262" cy="87677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262" cy="876778"/>
                          <a:chOff x="334525" y="166650"/>
                          <a:chExt cx="6764609" cy="87607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72975" y="166650"/>
                            <a:ext cx="1522211" cy="387009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1728F1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The Big Picture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700588" y="166650"/>
                            <a:ext cx="2261364" cy="387009"/>
                          </a:xfrm>
                          <a:prstGeom prst="rect">
                            <a:avLst/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B5E085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Tailored Outreach Ideas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668025" y="166650"/>
                            <a:ext cx="1431109" cy="387009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425C8C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Outreach Plan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4525" y="538969"/>
                            <a:ext cx="1798747" cy="5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6873C3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Who are we trying to reach &amp; why?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41550" y="538969"/>
                            <a:ext cx="1579715" cy="5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C961A9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What will work to reach those people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>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668025" y="538969"/>
                            <a:ext cx="1431109" cy="5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D6B56" w14:textId="77777777" w:rsidR="0096149C" w:rsidRDefault="00017DF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Who will do what and when?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2162188" y="214800"/>
                            <a:ext cx="371100" cy="3039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878638" w14:textId="77777777" w:rsidR="0096149C" w:rsidRDefault="009614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5129600" y="214800"/>
                            <a:ext cx="371100" cy="3039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4A1943" w14:textId="77777777" w:rsidR="0096149C" w:rsidRDefault="009614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2D1BD" id="Group 1" o:spid="_x0000_s1026" style="width:523.5pt;height:69.05pt;mso-position-horizontal-relative:char;mso-position-vertical-relative:line" coordorigin="3345,1666" coordsize="67646,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29;top:1666;width:15222;height:3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" fillcolor="#ffd966" stroked="f">
                  <v:textbox style="mso-fit-shape-to-text:t" inset="2.53958mm,2.53958mm,2.53958mm,2.53958mm">
                    <w:txbxContent>
                      <w:p w14:paraId="6F1728F1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The Big Picture</w:t>
                        </w:r>
                      </w:p>
                    </w:txbxContent>
                  </v:textbox>
                </v:shape>
                <v:shape id="Text Box 3" o:spid="_x0000_s1028" type="#_x0000_t202" style="position:absolute;left:27005;top:1666;width:22614;height:3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" fillcolor="#a4c2f4" stroked="f">
                  <v:textbox style="mso-fit-shape-to-text:t" inset="2.53958mm,2.53958mm,2.53958mm,2.53958mm">
                    <w:txbxContent>
                      <w:p w14:paraId="6BB5E085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Tailored Outreach Ideas</w:t>
                        </w:r>
                      </w:p>
                    </w:txbxContent>
                  </v:textbox>
                </v:shape>
                <v:shape id="Text Box 4" o:spid="_x0000_s1029" type="#_x0000_t202" style="position:absolute;left:56680;top:1666;width:14311;height:3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" fillcolor="#b6d7a8" stroked="f">
                  <v:textbox style="mso-fit-shape-to-text:t" inset="2.53958mm,2.53958mm,2.53958mm,2.53958mm">
                    <w:txbxContent>
                      <w:p w14:paraId="4E425C8C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Outreach Plan</w:t>
                        </w:r>
                      </w:p>
                    </w:txbxContent>
                  </v:textbox>
                </v:shape>
                <v:shape id="Text Box 5" o:spid="_x0000_s1030" type="#_x0000_t202" style="position:absolute;left:3345;top:5389;width:17987;height:5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116873C3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i/>
                            <w:color w:val="000000"/>
                          </w:rPr>
                          <w:t>Who are we trying to reach &amp; why?</w:t>
                        </w:r>
                      </w:p>
                    </w:txbxContent>
                  </v:textbox>
                </v:shape>
                <v:shape id="Text Box 6" o:spid="_x0000_s1031" type="#_x0000_t202" style="position:absolute;left:30415;top:5389;width:15797;height:5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6C961A9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i/>
                            <w:color w:val="000000"/>
                          </w:rPr>
                          <w:t>What will work to reach those people</w:t>
                        </w:r>
                        <w:r>
                          <w:rPr>
                            <w:i/>
                            <w:color w:val="000000"/>
                          </w:rPr>
                          <w:t>?</w:t>
                        </w:r>
                      </w:p>
                    </w:txbxContent>
                  </v:textbox>
                </v:shape>
                <v:shape id="Text Box 7" o:spid="_x0000_s1032" type="#_x0000_t202" style="position:absolute;left:56680;top:5389;width:14311;height:5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01D6B56" w14:textId="77777777" w:rsidR="0096149C" w:rsidRDefault="00017DF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Who will do what and when?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3" type="#_x0000_t13" style="position:absolute;left:21621;top:2148;width:3711;height:30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" adj="12756" fillcolor="#999" stroked="f">
                  <v:textbox inset="2.53958mm,2.53958mm,2.53958mm,2.53958mm">
                    <w:txbxContent>
                      <w:p w14:paraId="26878638" w14:textId="77777777" w:rsidR="0096149C" w:rsidRDefault="009614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Right Arrow 9" o:spid="_x0000_s1034" type="#_x0000_t13" style="position:absolute;left:51296;top:2148;width:3711;height:30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" adj="12756" fillcolor="#999" stroked="f">
                  <v:textbox inset="2.53958mm,2.53958mm,2.53958mm,2.53958mm">
                    <w:txbxContent>
                      <w:p w14:paraId="614A1943" w14:textId="77777777" w:rsidR="0096149C" w:rsidRDefault="009614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55EE5" w14:textId="77777777" w:rsidR="0096149C" w:rsidRDefault="00017DF5">
      <w:pPr>
        <w:pStyle w:val="Heading1"/>
        <w:spacing w:line="240" w:lineRule="auto"/>
        <w:rPr>
          <w:b/>
        </w:rPr>
      </w:pPr>
      <w:bookmarkStart w:id="2" w:name="_xad3ha4mvv0p" w:colFirst="0" w:colLast="0"/>
      <w:bookmarkEnd w:id="2"/>
      <w:r>
        <w:rPr>
          <w:b/>
        </w:rPr>
        <w:t>Step One:</w:t>
      </w:r>
      <w:r>
        <w:t xml:space="preserve"> </w:t>
      </w:r>
      <w:r>
        <w:rPr>
          <w:b/>
          <w:shd w:val="clear" w:color="auto" w:fill="FFD966"/>
        </w:rPr>
        <w:t>The Big Picture</w:t>
      </w:r>
    </w:p>
    <w:tbl>
      <w:tblPr>
        <w:tblStyle w:val="a"/>
        <w:tblW w:w="1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9"/>
        <w:gridCol w:w="5689"/>
      </w:tblGrid>
      <w:tr w:rsidR="0096149C" w14:paraId="5EFDCFE1" w14:textId="77777777"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36E1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A. Goal</w:t>
            </w:r>
            <w:r>
              <w:rPr>
                <w:b/>
              </w:rPr>
              <w:br/>
            </w:r>
          </w:p>
          <w:p w14:paraId="16F43EB7" w14:textId="77777777" w:rsidR="0096149C" w:rsidRDefault="00017DF5">
            <w:r>
              <w:t>What are you trying to accomplish? How does this fit into your group/community’s other goals?</w:t>
            </w:r>
          </w:p>
          <w:p w14:paraId="3316B864" w14:textId="77777777" w:rsidR="0096149C" w:rsidRDefault="00017DF5">
            <w:pPr>
              <w:ind w:left="360"/>
              <w:rPr>
                <w:i/>
              </w:rPr>
            </w:pPr>
            <w:r>
              <w:t>(</w:t>
            </w:r>
            <w:r>
              <w:rPr>
                <w:i/>
              </w:rPr>
              <w:t>e.g. more homes weatherized, more people riding bikes)</w:t>
            </w:r>
          </w:p>
          <w:p w14:paraId="09AC99DD" w14:textId="77777777" w:rsidR="0096149C" w:rsidRDefault="0096149C">
            <w:pPr>
              <w:rPr>
                <w:i/>
              </w:rPr>
            </w:pPr>
          </w:p>
          <w:p w14:paraId="3D977C57" w14:textId="77777777" w:rsidR="0096149C" w:rsidRDefault="00017DF5">
            <w:r>
              <w:t xml:space="preserve">What action(s) do you want people to take as a result of your outreach? </w:t>
            </w:r>
          </w:p>
          <w:p w14:paraId="7789F343" w14:textId="77777777" w:rsidR="0096149C" w:rsidRDefault="00017DF5">
            <w:pPr>
              <w:ind w:left="360"/>
              <w:rPr>
                <w:i/>
              </w:rPr>
            </w:pPr>
            <w:r>
              <w:rPr>
                <w:i/>
              </w:rPr>
              <w:t xml:space="preserve">(e.g. show up to an event, sign </w:t>
            </w:r>
            <w:r>
              <w:rPr>
                <w:i/>
              </w:rPr>
              <w:t xml:space="preserve">up for a test drive, join your mailing list, request a quote from a heat pump installer) </w:t>
            </w:r>
          </w:p>
        </w:tc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537F" w14:textId="77777777" w:rsidR="0096149C" w:rsidRDefault="0096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149C" w14:paraId="652EE3FD" w14:textId="77777777"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D30A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B. Who Are We Trying to Reach</w:t>
            </w:r>
            <w:r>
              <w:rPr>
                <w:b/>
              </w:rPr>
              <w:br/>
            </w:r>
          </w:p>
          <w:p w14:paraId="4ED9117B" w14:textId="77777777" w:rsidR="0096149C" w:rsidRDefault="00017DF5">
            <w:r>
              <w:t xml:space="preserve">Who do you want to talk to and persuade? Are there multiple audiences? </w:t>
            </w:r>
          </w:p>
          <w:p w14:paraId="78807645" w14:textId="77777777" w:rsidR="0096149C" w:rsidRDefault="00017DF5">
            <w:pPr>
              <w:ind w:left="360"/>
              <w:rPr>
                <w:b/>
                <w:i/>
              </w:rPr>
            </w:pPr>
            <w:r>
              <w:rPr>
                <w:i/>
              </w:rPr>
              <w:t>(Be specific: e.g. renters, homeowners, 2nd home owners, people who can afford to buy an EV, people who commute to Montpelier, people who live close enough to bike into town, people wh</w:t>
            </w:r>
            <w:r>
              <w:rPr>
                <w:i/>
              </w:rPr>
              <w:t>o are concerned about how expensive air conditioning was in June)</w:t>
            </w:r>
          </w:p>
        </w:tc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260E" w14:textId="77777777" w:rsidR="0096149C" w:rsidRDefault="0096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149C" w14:paraId="15B6693F" w14:textId="77777777"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952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C. Messages</w:t>
            </w:r>
          </w:p>
          <w:p w14:paraId="768874A7" w14:textId="77777777" w:rsidR="0096149C" w:rsidRDefault="0096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F03103" w14:textId="77777777" w:rsidR="0096149C" w:rsidRDefault="00017DF5">
            <w:pPr>
              <w:rPr>
                <w:i/>
              </w:rPr>
            </w:pPr>
            <w:r>
              <w:t xml:space="preserve">What can you say or do to persuade and help your audience take action? </w:t>
            </w:r>
            <w:r>
              <w:rPr>
                <w:i/>
              </w:rPr>
              <w:t>(NOTE: You may need different messages for different audiences!)</w:t>
            </w:r>
          </w:p>
          <w:p w14:paraId="78953427" w14:textId="77777777" w:rsidR="0096149C" w:rsidRDefault="00017DF5">
            <w:pPr>
              <w:numPr>
                <w:ilvl w:val="0"/>
                <w:numId w:val="2"/>
              </w:numPr>
            </w:pPr>
            <w:r>
              <w:t xml:space="preserve">How-To Information </w:t>
            </w:r>
            <w:r>
              <w:rPr>
                <w:i/>
              </w:rPr>
              <w:t>(e.g. how to sign up, who to call for help)</w:t>
            </w:r>
          </w:p>
          <w:p w14:paraId="0EFEA3F2" w14:textId="77777777" w:rsidR="0096149C" w:rsidRDefault="00017DF5">
            <w:pPr>
              <w:numPr>
                <w:ilvl w:val="0"/>
                <w:numId w:val="2"/>
              </w:numPr>
            </w:pPr>
            <w:r>
              <w:t xml:space="preserve">Facts </w:t>
            </w:r>
            <w:r>
              <w:rPr>
                <w:i/>
              </w:rPr>
              <w:t>(e.g. costs &amp; benefits, myth-busting facts)</w:t>
            </w:r>
          </w:p>
          <w:p w14:paraId="59E4446B" w14:textId="77777777" w:rsidR="0096149C" w:rsidRDefault="00017DF5">
            <w:pPr>
              <w:numPr>
                <w:ilvl w:val="0"/>
                <w:numId w:val="2"/>
              </w:numPr>
            </w:pPr>
            <w:r>
              <w:t xml:space="preserve">Incentives </w:t>
            </w:r>
            <w:r>
              <w:rPr>
                <w:i/>
              </w:rPr>
              <w:t>(e.g. raffle prizes, free or discounted services)</w:t>
            </w:r>
          </w:p>
        </w:tc>
        <w:tc>
          <w:tcPr>
            <w:tcW w:w="5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9DFB" w14:textId="77777777" w:rsidR="0096149C" w:rsidRDefault="0096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F05F2B" w14:textId="77777777" w:rsidR="0096149C" w:rsidRDefault="00017DF5">
      <w:pPr>
        <w:pStyle w:val="Heading2"/>
        <w:rPr>
          <w:b/>
          <w:sz w:val="40"/>
          <w:szCs w:val="40"/>
          <w:shd w:val="clear" w:color="auto" w:fill="A4C2F4"/>
        </w:rPr>
      </w:pPr>
      <w:bookmarkStart w:id="3" w:name="_l7j10nfrcx2" w:colFirst="0" w:colLast="0"/>
      <w:bookmarkEnd w:id="3"/>
      <w:r>
        <w:rPr>
          <w:b/>
          <w:sz w:val="40"/>
          <w:szCs w:val="40"/>
        </w:rPr>
        <w:lastRenderedPageBreak/>
        <w:t xml:space="preserve">Step Two: </w:t>
      </w:r>
      <w:r>
        <w:rPr>
          <w:b/>
          <w:sz w:val="40"/>
          <w:szCs w:val="40"/>
          <w:shd w:val="clear" w:color="auto" w:fill="A4C2F4"/>
        </w:rPr>
        <w:t>Tailored Outreach Ideas</w:t>
      </w:r>
    </w:p>
    <w:p w14:paraId="4D7FC0D3" w14:textId="77777777" w:rsidR="0096149C" w:rsidRDefault="00017DF5">
      <w:r>
        <w:t xml:space="preserve">A list of specific things your team can do to reach the people you want to reach and get them to take action. </w:t>
      </w:r>
    </w:p>
    <w:p w14:paraId="39152E14" w14:textId="77777777" w:rsidR="0096149C" w:rsidRDefault="0096149C">
      <w:pPr>
        <w:rPr>
          <w:b/>
          <w:i/>
        </w:rPr>
      </w:pPr>
    </w:p>
    <w:tbl>
      <w:tblPr>
        <w:tblStyle w:val="a0"/>
        <w:tblW w:w="1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3"/>
        <w:gridCol w:w="3793"/>
      </w:tblGrid>
      <w:tr w:rsidR="0096149C" w14:paraId="0DF96F01" w14:textId="77777777">
        <w:trPr>
          <w:trHeight w:val="420"/>
        </w:trPr>
        <w:tc>
          <w:tcPr>
            <w:tcW w:w="11376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7D6B" w14:textId="77777777" w:rsidR="0096149C" w:rsidRDefault="00017DF5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  <w:i/>
              </w:rPr>
              <w:t xml:space="preserve">Goal: </w:t>
            </w:r>
          </w:p>
        </w:tc>
      </w:tr>
      <w:tr w:rsidR="0096149C" w14:paraId="7096377C" w14:textId="77777777">
        <w:tc>
          <w:tcPr>
            <w:tcW w:w="3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3A07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Everyone</w:t>
            </w:r>
          </w:p>
        </w:tc>
        <w:tc>
          <w:tcPr>
            <w:tcW w:w="3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EF04" w14:textId="77777777" w:rsidR="0096149C" w:rsidRDefault="00017DF5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Target Audience #1</w:t>
            </w:r>
          </w:p>
        </w:tc>
        <w:tc>
          <w:tcPr>
            <w:tcW w:w="3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84971" w14:textId="77777777" w:rsidR="0096149C" w:rsidRDefault="00017DF5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Target Audience #2</w:t>
            </w:r>
          </w:p>
        </w:tc>
      </w:tr>
      <w:tr w:rsidR="0096149C" w14:paraId="2415EC18" w14:textId="77777777"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7C2B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General outreach strategies we want to use for this campaign:</w:t>
            </w:r>
          </w:p>
          <w:p w14:paraId="78375BA7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EC4144B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34B808D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28F6C14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332005A" w14:textId="77777777" w:rsidR="0096149C" w:rsidRDefault="009614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424F" w14:textId="77777777" w:rsidR="0096149C" w:rsidRDefault="00017DF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Special things we can do to reach these people in particular:</w:t>
            </w:r>
          </w:p>
          <w:p w14:paraId="55B07A5C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E52F4F6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F8C6BE9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914D53C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F4547EC" w14:textId="77777777" w:rsidR="0096149C" w:rsidRDefault="009614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FC81" w14:textId="77777777" w:rsidR="0096149C" w:rsidRDefault="00017DF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Special things we can do to reach these people in particular:</w:t>
            </w:r>
          </w:p>
          <w:p w14:paraId="6EB7BD8C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9EF9827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7ACC00D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95068D2" w14:textId="77777777" w:rsidR="0096149C" w:rsidRDefault="00017DF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CD21FAB" w14:textId="77777777" w:rsidR="0096149C" w:rsidRDefault="009614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i/>
              </w:rPr>
            </w:pPr>
          </w:p>
        </w:tc>
      </w:tr>
    </w:tbl>
    <w:p w14:paraId="780F09B1" w14:textId="77777777" w:rsidR="0096149C" w:rsidRDefault="0096149C"/>
    <w:p w14:paraId="73F3B53F" w14:textId="77777777" w:rsidR="0096149C" w:rsidRDefault="00017DF5">
      <w:pPr>
        <w:pStyle w:val="Heading2"/>
      </w:pPr>
      <w:bookmarkStart w:id="4" w:name="_ktodho8wwi9a" w:colFirst="0" w:colLast="0"/>
      <w:bookmarkEnd w:id="4"/>
      <w:r>
        <w:rPr>
          <w:b/>
          <w:sz w:val="40"/>
          <w:szCs w:val="40"/>
        </w:rPr>
        <w:t xml:space="preserve">Step Three: </w:t>
      </w:r>
      <w:r>
        <w:rPr>
          <w:b/>
          <w:sz w:val="40"/>
          <w:szCs w:val="40"/>
          <w:shd w:val="clear" w:color="auto" w:fill="B6D7A8"/>
        </w:rPr>
        <w:t>Outreach Plan</w:t>
      </w:r>
    </w:p>
    <w:p w14:paraId="677D2C18" w14:textId="77777777" w:rsidR="0096149C" w:rsidRDefault="00017DF5">
      <w:r>
        <w:t xml:space="preserve">A week-by-week to-do list of </w:t>
      </w:r>
      <w:r>
        <w:rPr>
          <w:b/>
          <w:u w:val="single"/>
        </w:rPr>
        <w:t>what</w:t>
      </w:r>
      <w:r>
        <w:rPr>
          <w:b/>
        </w:rPr>
        <w:t xml:space="preserve"> </w:t>
      </w:r>
      <w:r>
        <w:t xml:space="preserve">your team will do, </w:t>
      </w:r>
      <w:r>
        <w:rPr>
          <w:b/>
          <w:u w:val="single"/>
        </w:rPr>
        <w:t>when</w:t>
      </w:r>
      <w:r>
        <w:t xml:space="preserve"> you will do it, and </w:t>
      </w:r>
      <w:r>
        <w:rPr>
          <w:b/>
          <w:u w:val="single"/>
        </w:rPr>
        <w:t>who</w:t>
      </w:r>
      <w:r>
        <w:t xml:space="preserve"> will be responsible for each task. </w:t>
      </w:r>
    </w:p>
    <w:p w14:paraId="48117873" w14:textId="77777777" w:rsidR="0096149C" w:rsidRDefault="0096149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11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560"/>
        <w:gridCol w:w="5580"/>
      </w:tblGrid>
      <w:tr w:rsidR="0096149C" w14:paraId="665A2726" w14:textId="77777777">
        <w:trPr>
          <w:trHeight w:val="31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6A48C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387B7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person: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A7728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Detail/Notes</w:t>
            </w:r>
          </w:p>
        </w:tc>
      </w:tr>
      <w:tr w:rsidR="0096149C" w14:paraId="3A591899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CD30B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Weeks Before Event or Deadline</w:t>
            </w:r>
          </w:p>
        </w:tc>
      </w:tr>
      <w:tr w:rsidR="0096149C" w14:paraId="0C1D454E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189F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771AC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0A74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E54336D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868E6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D15C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A0F9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00A46B92" w14:textId="77777777">
        <w:trPr>
          <w:trHeight w:val="510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598D6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54B7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C181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1EE2F317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F6B46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32ED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93F0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71D20585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47826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Weeks Before Event or Deadline</w:t>
            </w:r>
          </w:p>
        </w:tc>
      </w:tr>
      <w:tr w:rsidR="0096149C" w14:paraId="6FC89937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AB69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C126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9E45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5893EEDB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AD01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EA93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DDA1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3E44B309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F2D6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D030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A427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633E3836" w14:textId="77777777">
        <w:trPr>
          <w:trHeight w:val="510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380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29977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6441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30A09FF4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F4901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Weeks Before Event or Deadline</w:t>
            </w:r>
          </w:p>
        </w:tc>
      </w:tr>
      <w:tr w:rsidR="0096149C" w14:paraId="47C550E2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1F65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231A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84E0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08089FB3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CC3B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E417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24C5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B9745B4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338B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3C88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FD8A7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1D0CB537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9C55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5326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AE33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B03CEEE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C3D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5E62C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C026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7291B99D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640D3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Weeks Before Event or Deadline</w:t>
            </w:r>
          </w:p>
        </w:tc>
      </w:tr>
      <w:tr w:rsidR="0096149C" w14:paraId="3AF9A7FE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AA98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5A23C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DD8F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3DAE52CA" w14:textId="77777777" w:rsidTr="00176D84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E8575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2863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4967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01FA2EDC" w14:textId="77777777" w:rsidTr="00176D84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AE24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6AD6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747CC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412E8C88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467E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36C7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56774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5DB0A55C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20A8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9F38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0FEE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7DD7503B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49D67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Weeks Before Event or Deadline</w:t>
            </w:r>
          </w:p>
        </w:tc>
      </w:tr>
      <w:tr w:rsidR="0096149C" w14:paraId="53C6B782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DE324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FB1B9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1D14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4017B38C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AD5D7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A43E4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B50C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5C6F80E1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FCAF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B308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1F5C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F21CE3D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0158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78595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C8A4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320D1779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1CB15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8C50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CC7E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B641F24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A45CA" w14:textId="77777777" w:rsidR="0096149C" w:rsidRDefault="00017DF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Weeks Of Event or Deadline</w:t>
            </w:r>
          </w:p>
        </w:tc>
      </w:tr>
      <w:tr w:rsidR="0096149C" w14:paraId="70E6CC19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B69D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92F8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2467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2A644076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0DF2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CA8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D006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7661918C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9C3A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50218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E0D5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31133D68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99FB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22DD7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5679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4B1BEC67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791C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14933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220A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535E0F80" w14:textId="77777777">
        <w:trPr>
          <w:trHeight w:val="315"/>
        </w:trPr>
        <w:tc>
          <w:tcPr>
            <w:tcW w:w="113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912AC" w14:textId="77777777" w:rsidR="0096149C" w:rsidRDefault="00017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Post-Event or Deadline</w:t>
            </w:r>
          </w:p>
        </w:tc>
      </w:tr>
      <w:tr w:rsidR="0096149C" w14:paraId="0A2F135D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5721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7FA2F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5BEA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01EB0F01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68757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2E30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D70BE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76B35232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B5502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8F7B0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2C9C4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5AC91AD4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53AE1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0A72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A303B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  <w:tr w:rsidR="0096149C" w14:paraId="4CA628FC" w14:textId="77777777">
        <w:trPr>
          <w:trHeight w:val="315"/>
        </w:trPr>
        <w:tc>
          <w:tcPr>
            <w:tcW w:w="42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71739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2C83D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8A09A" w14:textId="77777777" w:rsidR="0096149C" w:rsidRDefault="0096149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D7F1AC0" w14:textId="77777777" w:rsidR="0096149C" w:rsidRDefault="0096149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96149C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8BA"/>
    <w:multiLevelType w:val="multilevel"/>
    <w:tmpl w:val="05F25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21327"/>
    <w:multiLevelType w:val="multilevel"/>
    <w:tmpl w:val="004CD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C"/>
    <w:rsid w:val="00017DF5"/>
    <w:rsid w:val="00176D84"/>
    <w:rsid w:val="009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14E5"/>
  <w15:docId w15:val="{CAB7F7A2-EA66-604A-9BC0-716C16A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Bekah Kuster</cp:lastModifiedBy>
  <cp:revision>2</cp:revision>
  <dcterms:created xsi:type="dcterms:W3CDTF">2021-09-30T12:56:00Z</dcterms:created>
  <dcterms:modified xsi:type="dcterms:W3CDTF">2021-09-30T12:57:00Z</dcterms:modified>
</cp:coreProperties>
</file>