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33" w:rsidRPr="00BE4C24" w:rsidRDefault="009A48E3" w:rsidP="008C6133">
      <w:pPr>
        <w:spacing w:after="0" w:line="240" w:lineRule="auto"/>
        <w:jc w:val="center"/>
        <w:rPr>
          <w:rFonts w:ascii="Times New Roman" w:hAnsi="Times New Roman" w:cs="Times New Roman"/>
          <w:b/>
          <w:sz w:val="28"/>
          <w:szCs w:val="28"/>
        </w:rPr>
      </w:pPr>
      <w:bookmarkStart w:id="0" w:name="_GoBack"/>
      <w:bookmarkEnd w:id="0"/>
      <w:r w:rsidRPr="00BE4C24">
        <w:rPr>
          <w:rFonts w:ascii="Times New Roman" w:hAnsi="Times New Roman" w:cs="Times New Roman"/>
          <w:b/>
          <w:sz w:val="28"/>
          <w:szCs w:val="28"/>
        </w:rPr>
        <w:t xml:space="preserve">Energy Project </w:t>
      </w:r>
      <w:r w:rsidR="002F23C5">
        <w:rPr>
          <w:rFonts w:ascii="Times New Roman" w:hAnsi="Times New Roman" w:cs="Times New Roman"/>
          <w:b/>
          <w:sz w:val="28"/>
          <w:szCs w:val="28"/>
        </w:rPr>
        <w:t>Reserve</w:t>
      </w:r>
      <w:r w:rsidRPr="00BE4C24">
        <w:rPr>
          <w:rFonts w:ascii="Times New Roman" w:hAnsi="Times New Roman" w:cs="Times New Roman"/>
          <w:b/>
          <w:sz w:val="28"/>
          <w:szCs w:val="28"/>
        </w:rPr>
        <w:t xml:space="preserve"> Fund</w:t>
      </w:r>
    </w:p>
    <w:p w:rsidR="002A4C24" w:rsidRDefault="002A4C24" w:rsidP="008C6133">
      <w:pPr>
        <w:spacing w:line="240" w:lineRule="auto"/>
      </w:pPr>
    </w:p>
    <w:p w:rsidR="009A48E3" w:rsidRDefault="009A48E3" w:rsidP="008C6133">
      <w:pPr>
        <w:spacing w:line="240" w:lineRule="auto"/>
        <w:rPr>
          <w:rFonts w:ascii="Times New Roman" w:hAnsi="Times New Roman" w:cs="Times New Roman"/>
          <w:sz w:val="24"/>
          <w:szCs w:val="24"/>
        </w:rPr>
      </w:pPr>
      <w:r w:rsidRPr="00BE4C24">
        <w:rPr>
          <w:rFonts w:ascii="Times New Roman" w:hAnsi="Times New Roman" w:cs="Times New Roman"/>
          <w:b/>
          <w:sz w:val="24"/>
          <w:szCs w:val="24"/>
        </w:rPr>
        <w:t>Purpose:</w:t>
      </w:r>
      <w:r w:rsidRPr="00BE4C24">
        <w:rPr>
          <w:rFonts w:ascii="Times New Roman" w:hAnsi="Times New Roman" w:cs="Times New Roman"/>
          <w:sz w:val="24"/>
          <w:szCs w:val="24"/>
        </w:rPr>
        <w:t xml:space="preserve"> This fund is established to </w:t>
      </w:r>
      <w:r w:rsidRPr="006D1A6D">
        <w:rPr>
          <w:rFonts w:ascii="Times New Roman" w:hAnsi="Times New Roman" w:cs="Times New Roman"/>
          <w:sz w:val="24"/>
          <w:szCs w:val="24"/>
        </w:rPr>
        <w:t>provide</w:t>
      </w:r>
      <w:r w:rsidR="00C20306" w:rsidRPr="001C6930">
        <w:rPr>
          <w:rFonts w:ascii="Times New Roman" w:hAnsi="Times New Roman" w:cs="Times New Roman"/>
          <w:sz w:val="24"/>
          <w:szCs w:val="24"/>
        </w:rPr>
        <w:t xml:space="preserve"> sustainable funding </w:t>
      </w:r>
      <w:r w:rsidR="000D1853">
        <w:rPr>
          <w:rFonts w:ascii="Times New Roman" w:hAnsi="Times New Roman" w:cs="Times New Roman"/>
          <w:sz w:val="24"/>
          <w:szCs w:val="24"/>
        </w:rPr>
        <w:t>for</w:t>
      </w:r>
      <w:r w:rsidR="00C20306" w:rsidRPr="00BE4C24">
        <w:rPr>
          <w:rFonts w:ascii="Times New Roman" w:hAnsi="Times New Roman" w:cs="Times New Roman"/>
          <w:sz w:val="24"/>
          <w:szCs w:val="24"/>
        </w:rPr>
        <w:t xml:space="preserve"> </w:t>
      </w:r>
      <w:r w:rsidRPr="00BE4C24">
        <w:rPr>
          <w:rFonts w:ascii="Times New Roman" w:hAnsi="Times New Roman" w:cs="Times New Roman"/>
          <w:sz w:val="24"/>
          <w:szCs w:val="24"/>
        </w:rPr>
        <w:t xml:space="preserve">the City of South Burlington to make </w:t>
      </w:r>
      <w:r w:rsidR="006D1A6D">
        <w:rPr>
          <w:rFonts w:ascii="Times New Roman" w:hAnsi="Times New Roman" w:cs="Times New Roman"/>
          <w:sz w:val="24"/>
          <w:szCs w:val="24"/>
        </w:rPr>
        <w:t>investments that will</w:t>
      </w:r>
      <w:r w:rsidRPr="00BE4C24">
        <w:rPr>
          <w:rFonts w:ascii="Times New Roman" w:hAnsi="Times New Roman" w:cs="Times New Roman"/>
          <w:sz w:val="24"/>
          <w:szCs w:val="24"/>
        </w:rPr>
        <w:t xml:space="preserve"> reduce the </w:t>
      </w:r>
      <w:r w:rsidR="00C20306">
        <w:rPr>
          <w:rFonts w:ascii="Times New Roman" w:hAnsi="Times New Roman" w:cs="Times New Roman"/>
          <w:sz w:val="24"/>
          <w:szCs w:val="24"/>
        </w:rPr>
        <w:t xml:space="preserve">city’s </w:t>
      </w:r>
      <w:r w:rsidRPr="00BE4C24">
        <w:rPr>
          <w:rFonts w:ascii="Times New Roman" w:hAnsi="Times New Roman" w:cs="Times New Roman"/>
          <w:sz w:val="24"/>
          <w:szCs w:val="24"/>
        </w:rPr>
        <w:t>energy</w:t>
      </w:r>
      <w:r w:rsidR="00C20306">
        <w:rPr>
          <w:rFonts w:ascii="Times New Roman" w:hAnsi="Times New Roman" w:cs="Times New Roman"/>
          <w:sz w:val="24"/>
          <w:szCs w:val="24"/>
        </w:rPr>
        <w:t xml:space="preserve">-related </w:t>
      </w:r>
      <w:r w:rsidR="006D1A6D">
        <w:rPr>
          <w:rFonts w:ascii="Times New Roman" w:hAnsi="Times New Roman" w:cs="Times New Roman"/>
          <w:sz w:val="24"/>
          <w:szCs w:val="24"/>
        </w:rPr>
        <w:t>expenses</w:t>
      </w:r>
      <w:r w:rsidR="006D1A6D" w:rsidRPr="00BE4C24" w:rsidDel="00C20306">
        <w:rPr>
          <w:rFonts w:ascii="Times New Roman" w:hAnsi="Times New Roman" w:cs="Times New Roman"/>
          <w:sz w:val="24"/>
          <w:szCs w:val="24"/>
        </w:rPr>
        <w:t xml:space="preserve"> </w:t>
      </w:r>
      <w:r w:rsidR="006D1A6D">
        <w:rPr>
          <w:rFonts w:ascii="Times New Roman" w:hAnsi="Times New Roman" w:cs="Times New Roman"/>
          <w:sz w:val="24"/>
          <w:szCs w:val="24"/>
        </w:rPr>
        <w:t xml:space="preserve">and </w:t>
      </w:r>
      <w:r w:rsidR="00C20306">
        <w:rPr>
          <w:rFonts w:ascii="Times New Roman" w:hAnsi="Times New Roman" w:cs="Times New Roman"/>
          <w:sz w:val="24"/>
          <w:szCs w:val="24"/>
        </w:rPr>
        <w:t>emissions</w:t>
      </w:r>
      <w:r w:rsidR="00BE717E">
        <w:rPr>
          <w:rFonts w:ascii="Times New Roman" w:hAnsi="Times New Roman" w:cs="Times New Roman"/>
          <w:sz w:val="24"/>
          <w:szCs w:val="24"/>
        </w:rPr>
        <w:t xml:space="preserve"> to further th</w:t>
      </w:r>
      <w:r w:rsidR="006D1A6D">
        <w:rPr>
          <w:rFonts w:ascii="Times New Roman" w:hAnsi="Times New Roman" w:cs="Times New Roman"/>
          <w:sz w:val="24"/>
          <w:szCs w:val="24"/>
        </w:rPr>
        <w:t>e city’s climate goals</w:t>
      </w:r>
      <w:r w:rsidR="000D1853">
        <w:rPr>
          <w:rFonts w:ascii="Times New Roman" w:hAnsi="Times New Roman" w:cs="Times New Roman"/>
          <w:sz w:val="24"/>
          <w:szCs w:val="24"/>
        </w:rPr>
        <w:t xml:space="preserve"> and financial well-being</w:t>
      </w:r>
      <w:r w:rsidRPr="00BE4C24">
        <w:rPr>
          <w:rFonts w:ascii="Times New Roman" w:hAnsi="Times New Roman" w:cs="Times New Roman"/>
          <w:sz w:val="24"/>
          <w:szCs w:val="24"/>
        </w:rPr>
        <w:t>.</w:t>
      </w:r>
    </w:p>
    <w:p w:rsidR="0060768F" w:rsidRPr="001C6930" w:rsidRDefault="00C20306" w:rsidP="006D1A6D">
      <w:pPr>
        <w:rPr>
          <w:rFonts w:ascii="Times New Roman" w:hAnsi="Times New Roman" w:cs="Times New Roman"/>
          <w:sz w:val="24"/>
          <w:szCs w:val="24"/>
        </w:rPr>
      </w:pPr>
      <w:r w:rsidRPr="001C6930">
        <w:rPr>
          <w:rFonts w:ascii="Times New Roman" w:hAnsi="Times New Roman" w:cs="Times New Roman"/>
          <w:b/>
          <w:bCs/>
          <w:sz w:val="24"/>
          <w:szCs w:val="24"/>
        </w:rPr>
        <w:t>Definition: “</w:t>
      </w:r>
      <w:r w:rsidRPr="001C6930">
        <w:rPr>
          <w:rFonts w:ascii="Times New Roman" w:eastAsia="Times New Roman" w:hAnsi="Times New Roman" w:cs="Times New Roman"/>
          <w:sz w:val="24"/>
          <w:szCs w:val="24"/>
          <w:lang w:eastAsia="zh-CN"/>
        </w:rPr>
        <w:t xml:space="preserve">A Green Revolving Fund is an internal fund that provides financing to parties within an organization to implement energy efficiency, renewable energy, and other sustainability projects that generate cost savings. These savings are tracked and used to replenish the fund for the next round of green investments…” </w:t>
      </w:r>
      <w:r w:rsidRPr="001C6930">
        <w:rPr>
          <w:rFonts w:ascii="Times New Roman" w:eastAsia="Times New Roman" w:hAnsi="Times New Roman" w:cs="Times New Roman"/>
          <w:sz w:val="18"/>
          <w:szCs w:val="18"/>
          <w:lang w:eastAsia="zh-CN"/>
        </w:rPr>
        <w:t>(Green Revolving Funds, July 2013, pg. 4)</w:t>
      </w:r>
    </w:p>
    <w:p w:rsidR="009A48E3" w:rsidRPr="00BE4C24" w:rsidRDefault="009A48E3" w:rsidP="008C6133">
      <w:pPr>
        <w:spacing w:line="240" w:lineRule="auto"/>
        <w:rPr>
          <w:rFonts w:ascii="Times New Roman" w:hAnsi="Times New Roman" w:cs="Times New Roman"/>
          <w:sz w:val="24"/>
          <w:szCs w:val="24"/>
        </w:rPr>
      </w:pPr>
      <w:r w:rsidRPr="00BE4C24">
        <w:rPr>
          <w:rFonts w:ascii="Times New Roman" w:hAnsi="Times New Roman" w:cs="Times New Roman"/>
          <w:b/>
          <w:sz w:val="24"/>
          <w:szCs w:val="24"/>
        </w:rPr>
        <w:t>Creation:</w:t>
      </w:r>
      <w:r w:rsidRPr="00BE4C24">
        <w:rPr>
          <w:rFonts w:ascii="Times New Roman" w:hAnsi="Times New Roman" w:cs="Times New Roman"/>
          <w:sz w:val="24"/>
          <w:szCs w:val="24"/>
        </w:rPr>
        <w:t xml:space="preserve"> The fund will be established </w:t>
      </w:r>
      <w:r w:rsidR="00C20306">
        <w:rPr>
          <w:rFonts w:ascii="Times New Roman" w:hAnsi="Times New Roman" w:cs="Times New Roman"/>
          <w:sz w:val="24"/>
          <w:szCs w:val="24"/>
        </w:rPr>
        <w:t xml:space="preserve">on July 1. 2019, </w:t>
      </w:r>
      <w:r w:rsidRPr="00BE4C24">
        <w:rPr>
          <w:rFonts w:ascii="Times New Roman" w:hAnsi="Times New Roman" w:cs="Times New Roman"/>
          <w:sz w:val="24"/>
          <w:szCs w:val="24"/>
        </w:rPr>
        <w:t>with initiation of the FY</w:t>
      </w:r>
      <w:r w:rsidR="00BE717E" w:rsidRPr="00BE4C24">
        <w:rPr>
          <w:rFonts w:ascii="Times New Roman" w:hAnsi="Times New Roman" w:cs="Times New Roman"/>
          <w:sz w:val="24"/>
          <w:szCs w:val="24"/>
        </w:rPr>
        <w:t>20</w:t>
      </w:r>
      <w:r w:rsidR="006D1A6D">
        <w:rPr>
          <w:rFonts w:ascii="Times New Roman" w:hAnsi="Times New Roman" w:cs="Times New Roman"/>
          <w:sz w:val="24"/>
          <w:szCs w:val="24"/>
        </w:rPr>
        <w:t>20</w:t>
      </w:r>
      <w:r w:rsidRPr="00BE4C24">
        <w:rPr>
          <w:rFonts w:ascii="Times New Roman" w:hAnsi="Times New Roman" w:cs="Times New Roman"/>
          <w:sz w:val="24"/>
          <w:szCs w:val="24"/>
        </w:rPr>
        <w:t xml:space="preserve"> budget. The initial </w:t>
      </w:r>
      <w:r w:rsidR="00BE717E">
        <w:rPr>
          <w:rFonts w:ascii="Times New Roman" w:hAnsi="Times New Roman" w:cs="Times New Roman"/>
          <w:sz w:val="24"/>
          <w:szCs w:val="24"/>
        </w:rPr>
        <w:t>balance</w:t>
      </w:r>
      <w:r w:rsidR="00BE717E" w:rsidRPr="00BE4C24">
        <w:rPr>
          <w:rFonts w:ascii="Times New Roman" w:hAnsi="Times New Roman" w:cs="Times New Roman"/>
          <w:sz w:val="24"/>
          <w:szCs w:val="24"/>
        </w:rPr>
        <w:t xml:space="preserve"> </w:t>
      </w:r>
      <w:r w:rsidR="00BE717E">
        <w:rPr>
          <w:rFonts w:ascii="Times New Roman" w:hAnsi="Times New Roman" w:cs="Times New Roman"/>
          <w:sz w:val="24"/>
          <w:szCs w:val="24"/>
        </w:rPr>
        <w:t>of</w:t>
      </w:r>
      <w:r w:rsidR="00BE717E" w:rsidRPr="00BE4C24">
        <w:rPr>
          <w:rFonts w:ascii="Times New Roman" w:hAnsi="Times New Roman" w:cs="Times New Roman"/>
          <w:sz w:val="24"/>
          <w:szCs w:val="24"/>
        </w:rPr>
        <w:t xml:space="preserve"> </w:t>
      </w:r>
      <w:r w:rsidRPr="00BE4C24">
        <w:rPr>
          <w:rFonts w:ascii="Times New Roman" w:hAnsi="Times New Roman" w:cs="Times New Roman"/>
          <w:sz w:val="24"/>
          <w:szCs w:val="24"/>
        </w:rPr>
        <w:t xml:space="preserve">the fund will be </w:t>
      </w:r>
      <w:r w:rsidR="006D1A6D">
        <w:rPr>
          <w:rFonts w:ascii="Times New Roman" w:hAnsi="Times New Roman" w:cs="Times New Roman"/>
          <w:sz w:val="24"/>
          <w:szCs w:val="24"/>
        </w:rPr>
        <w:t>equal to the balance of the existing energy efficiency fund containing the landfill solar credits</w:t>
      </w:r>
      <w:r w:rsidRPr="00BE4C24">
        <w:rPr>
          <w:rFonts w:ascii="Times New Roman" w:hAnsi="Times New Roman" w:cs="Times New Roman"/>
          <w:sz w:val="24"/>
          <w:szCs w:val="24"/>
        </w:rPr>
        <w:t>.</w:t>
      </w:r>
    </w:p>
    <w:p w:rsidR="009A48E3" w:rsidRPr="00BE4C24" w:rsidRDefault="009A48E3" w:rsidP="008C6133">
      <w:pPr>
        <w:spacing w:line="240" w:lineRule="auto"/>
        <w:rPr>
          <w:rFonts w:ascii="Times New Roman" w:hAnsi="Times New Roman" w:cs="Times New Roman"/>
          <w:b/>
          <w:sz w:val="24"/>
          <w:szCs w:val="24"/>
        </w:rPr>
      </w:pPr>
      <w:r w:rsidRPr="00BE4C24">
        <w:rPr>
          <w:rFonts w:ascii="Times New Roman" w:hAnsi="Times New Roman" w:cs="Times New Roman"/>
          <w:b/>
          <w:sz w:val="24"/>
          <w:szCs w:val="24"/>
        </w:rPr>
        <w:t>Income:</w:t>
      </w:r>
    </w:p>
    <w:p w:rsidR="009A48E3" w:rsidRPr="00BE4C24" w:rsidRDefault="009A48E3" w:rsidP="009A48E3">
      <w:pPr>
        <w:pStyle w:val="ListParagraph"/>
        <w:numPr>
          <w:ilvl w:val="0"/>
          <w:numId w:val="8"/>
        </w:numPr>
        <w:spacing w:line="240" w:lineRule="auto"/>
        <w:rPr>
          <w:rFonts w:ascii="Times New Roman" w:hAnsi="Times New Roman" w:cs="Times New Roman"/>
          <w:sz w:val="24"/>
          <w:szCs w:val="24"/>
        </w:rPr>
      </w:pPr>
      <w:r w:rsidRPr="00BE4C24">
        <w:rPr>
          <w:rFonts w:ascii="Times New Roman" w:hAnsi="Times New Roman" w:cs="Times New Roman"/>
          <w:sz w:val="24"/>
          <w:szCs w:val="24"/>
        </w:rPr>
        <w:t>Credits from the Solar Reserve Fund</w:t>
      </w:r>
    </w:p>
    <w:p w:rsidR="009A48E3" w:rsidRPr="00BE4C24" w:rsidRDefault="009A48E3" w:rsidP="009A48E3">
      <w:pPr>
        <w:pStyle w:val="ListParagraph"/>
        <w:numPr>
          <w:ilvl w:val="1"/>
          <w:numId w:val="8"/>
        </w:numPr>
        <w:spacing w:line="240" w:lineRule="auto"/>
        <w:rPr>
          <w:rFonts w:ascii="Times New Roman" w:hAnsi="Times New Roman" w:cs="Times New Roman"/>
          <w:sz w:val="24"/>
          <w:szCs w:val="24"/>
        </w:rPr>
      </w:pPr>
      <w:r w:rsidRPr="00BE4C24">
        <w:rPr>
          <w:rFonts w:ascii="Times New Roman" w:hAnsi="Times New Roman" w:cs="Times New Roman"/>
          <w:sz w:val="24"/>
          <w:szCs w:val="24"/>
        </w:rPr>
        <w:t>Estimated to be $</w:t>
      </w:r>
      <w:r w:rsidR="002F23C5">
        <w:rPr>
          <w:rFonts w:ascii="Times New Roman" w:hAnsi="Times New Roman" w:cs="Times New Roman"/>
          <w:sz w:val="24"/>
          <w:szCs w:val="24"/>
        </w:rPr>
        <w:t>75</w:t>
      </w:r>
      <w:r w:rsidRPr="00BE4C24">
        <w:rPr>
          <w:rFonts w:ascii="Times New Roman" w:hAnsi="Times New Roman" w:cs="Times New Roman"/>
          <w:sz w:val="24"/>
          <w:szCs w:val="24"/>
        </w:rPr>
        <w:t>,000 per year.</w:t>
      </w:r>
    </w:p>
    <w:p w:rsidR="009A48E3" w:rsidRPr="00BE4C24" w:rsidRDefault="009A48E3" w:rsidP="009A48E3">
      <w:pPr>
        <w:pStyle w:val="ListParagraph"/>
        <w:numPr>
          <w:ilvl w:val="1"/>
          <w:numId w:val="8"/>
        </w:numPr>
        <w:spacing w:line="240" w:lineRule="auto"/>
        <w:rPr>
          <w:rFonts w:ascii="Times New Roman" w:hAnsi="Times New Roman" w:cs="Times New Roman"/>
          <w:sz w:val="24"/>
          <w:szCs w:val="24"/>
        </w:rPr>
      </w:pPr>
      <w:r w:rsidRPr="00BE4C24">
        <w:rPr>
          <w:rFonts w:ascii="Times New Roman" w:hAnsi="Times New Roman" w:cs="Times New Roman"/>
          <w:sz w:val="24"/>
          <w:szCs w:val="24"/>
        </w:rPr>
        <w:t xml:space="preserve">Funds will be added on a monthly basis </w:t>
      </w:r>
      <w:r w:rsidR="005D4C65" w:rsidRPr="00BE4C24">
        <w:rPr>
          <w:rFonts w:ascii="Times New Roman" w:hAnsi="Times New Roman" w:cs="Times New Roman"/>
          <w:sz w:val="24"/>
          <w:szCs w:val="24"/>
        </w:rPr>
        <w:t>when the City receives the funds.</w:t>
      </w:r>
    </w:p>
    <w:p w:rsidR="005D4C65" w:rsidRPr="00BE4C24" w:rsidRDefault="00413B98" w:rsidP="005D4C65">
      <w:pPr>
        <w:pStyle w:val="ListParagraph"/>
        <w:numPr>
          <w:ilvl w:val="0"/>
          <w:numId w:val="8"/>
        </w:numPr>
        <w:spacing w:line="240" w:lineRule="auto"/>
        <w:rPr>
          <w:rFonts w:ascii="Times New Roman" w:hAnsi="Times New Roman" w:cs="Times New Roman"/>
          <w:sz w:val="24"/>
          <w:szCs w:val="24"/>
        </w:rPr>
      </w:pPr>
      <w:r w:rsidRPr="00BE4C24">
        <w:rPr>
          <w:rFonts w:ascii="Times New Roman" w:hAnsi="Times New Roman" w:cs="Times New Roman"/>
          <w:sz w:val="24"/>
          <w:szCs w:val="24"/>
        </w:rPr>
        <w:t xml:space="preserve">The Stewardship Fund is a budgeted item </w:t>
      </w:r>
      <w:r w:rsidR="002F23C5">
        <w:rPr>
          <w:rFonts w:ascii="Times New Roman" w:hAnsi="Times New Roman" w:cs="Times New Roman"/>
          <w:sz w:val="24"/>
          <w:szCs w:val="24"/>
        </w:rPr>
        <w:t>that</w:t>
      </w:r>
      <w:r w:rsidRPr="00BE4C24">
        <w:rPr>
          <w:rFonts w:ascii="Times New Roman" w:hAnsi="Times New Roman" w:cs="Times New Roman"/>
          <w:sz w:val="24"/>
          <w:szCs w:val="24"/>
        </w:rPr>
        <w:t xml:space="preserve"> fund</w:t>
      </w:r>
      <w:r w:rsidR="002F23C5">
        <w:rPr>
          <w:rFonts w:ascii="Times New Roman" w:hAnsi="Times New Roman" w:cs="Times New Roman"/>
          <w:sz w:val="24"/>
          <w:szCs w:val="24"/>
        </w:rPr>
        <w:t>s</w:t>
      </w:r>
      <w:r w:rsidRPr="00BE4C24">
        <w:rPr>
          <w:rFonts w:ascii="Times New Roman" w:hAnsi="Times New Roman" w:cs="Times New Roman"/>
          <w:sz w:val="24"/>
          <w:szCs w:val="24"/>
        </w:rPr>
        <w:t xml:space="preserve"> the Energy Project Manager</w:t>
      </w:r>
      <w:r w:rsidR="002F23C5">
        <w:rPr>
          <w:rFonts w:ascii="Times New Roman" w:hAnsi="Times New Roman" w:cs="Times New Roman"/>
          <w:sz w:val="24"/>
          <w:szCs w:val="24"/>
        </w:rPr>
        <w:t>, along with other facility-related projects</w:t>
      </w:r>
      <w:r w:rsidRPr="00BE4C24">
        <w:rPr>
          <w:rFonts w:ascii="Times New Roman" w:hAnsi="Times New Roman" w:cs="Times New Roman"/>
          <w:sz w:val="24"/>
          <w:szCs w:val="24"/>
        </w:rPr>
        <w:t>. Any balanc</w:t>
      </w:r>
      <w:r w:rsidR="006F5903">
        <w:rPr>
          <w:rFonts w:ascii="Times New Roman" w:hAnsi="Times New Roman" w:cs="Times New Roman"/>
          <w:sz w:val="24"/>
          <w:szCs w:val="24"/>
        </w:rPr>
        <w:t>e in</w:t>
      </w:r>
      <w:r w:rsidR="002F23C5">
        <w:rPr>
          <w:rFonts w:ascii="Times New Roman" w:hAnsi="Times New Roman" w:cs="Times New Roman"/>
          <w:sz w:val="24"/>
          <w:szCs w:val="24"/>
        </w:rPr>
        <w:t xml:space="preserve"> the energy portion of</w:t>
      </w:r>
      <w:r w:rsidR="006F5903">
        <w:rPr>
          <w:rFonts w:ascii="Times New Roman" w:hAnsi="Times New Roman" w:cs="Times New Roman"/>
          <w:sz w:val="24"/>
          <w:szCs w:val="24"/>
        </w:rPr>
        <w:t xml:space="preserve"> </w:t>
      </w:r>
      <w:r w:rsidR="002F23C5">
        <w:rPr>
          <w:rFonts w:ascii="Times New Roman" w:hAnsi="Times New Roman" w:cs="Times New Roman"/>
          <w:sz w:val="24"/>
          <w:szCs w:val="24"/>
        </w:rPr>
        <w:t>the Stewardship F</w:t>
      </w:r>
      <w:r w:rsidR="006F5903">
        <w:rPr>
          <w:rFonts w:ascii="Times New Roman" w:hAnsi="Times New Roman" w:cs="Times New Roman"/>
          <w:sz w:val="24"/>
          <w:szCs w:val="24"/>
        </w:rPr>
        <w:t>und at the end of a f</w:t>
      </w:r>
      <w:r w:rsidRPr="00BE4C24">
        <w:rPr>
          <w:rFonts w:ascii="Times New Roman" w:hAnsi="Times New Roman" w:cs="Times New Roman"/>
          <w:sz w:val="24"/>
          <w:szCs w:val="24"/>
        </w:rPr>
        <w:t xml:space="preserve">iscal year will be transferred to the Energy Project </w:t>
      </w:r>
      <w:r w:rsidR="002F23C5">
        <w:rPr>
          <w:rFonts w:ascii="Times New Roman" w:hAnsi="Times New Roman" w:cs="Times New Roman"/>
          <w:sz w:val="24"/>
          <w:szCs w:val="24"/>
        </w:rPr>
        <w:t>Reserve</w:t>
      </w:r>
      <w:r w:rsidRPr="00BE4C24">
        <w:rPr>
          <w:rFonts w:ascii="Times New Roman" w:hAnsi="Times New Roman" w:cs="Times New Roman"/>
          <w:sz w:val="24"/>
          <w:szCs w:val="24"/>
        </w:rPr>
        <w:t xml:space="preserve"> Fund.</w:t>
      </w:r>
    </w:p>
    <w:p w:rsidR="000D1853" w:rsidRPr="00BE4C24" w:rsidRDefault="000D1853" w:rsidP="000D1853">
      <w:pPr>
        <w:pStyle w:val="ListParagraph"/>
        <w:numPr>
          <w:ilvl w:val="0"/>
          <w:numId w:val="8"/>
        </w:numPr>
        <w:spacing w:line="240" w:lineRule="auto"/>
        <w:rPr>
          <w:rFonts w:ascii="Times New Roman" w:hAnsi="Times New Roman" w:cs="Times New Roman"/>
          <w:sz w:val="24"/>
          <w:szCs w:val="24"/>
        </w:rPr>
      </w:pPr>
      <w:r w:rsidRPr="00BE4C24">
        <w:rPr>
          <w:rFonts w:ascii="Times New Roman" w:hAnsi="Times New Roman" w:cs="Times New Roman"/>
          <w:sz w:val="24"/>
          <w:szCs w:val="24"/>
        </w:rPr>
        <w:t>Grants obtained by the City for energy reduction facility projects.</w:t>
      </w:r>
    </w:p>
    <w:p w:rsidR="00413B98" w:rsidRPr="00BE4C24" w:rsidRDefault="001C6802" w:rsidP="005D4C65">
      <w:pPr>
        <w:pStyle w:val="ListParagraph"/>
        <w:numPr>
          <w:ilvl w:val="0"/>
          <w:numId w:val="8"/>
        </w:numPr>
        <w:spacing w:line="240" w:lineRule="auto"/>
        <w:rPr>
          <w:rFonts w:ascii="Times New Roman" w:hAnsi="Times New Roman" w:cs="Times New Roman"/>
          <w:sz w:val="24"/>
          <w:szCs w:val="24"/>
        </w:rPr>
      </w:pPr>
      <w:r w:rsidRPr="00BE4C24">
        <w:rPr>
          <w:rFonts w:ascii="Times New Roman" w:hAnsi="Times New Roman" w:cs="Times New Roman"/>
          <w:sz w:val="24"/>
          <w:szCs w:val="24"/>
        </w:rPr>
        <w:t xml:space="preserve">Portion of </w:t>
      </w:r>
      <w:r w:rsidR="000D1853">
        <w:rPr>
          <w:rFonts w:ascii="Times New Roman" w:hAnsi="Times New Roman" w:cs="Times New Roman"/>
          <w:sz w:val="24"/>
          <w:szCs w:val="24"/>
        </w:rPr>
        <w:t>s</w:t>
      </w:r>
      <w:r w:rsidRPr="00BE4C24">
        <w:rPr>
          <w:rFonts w:ascii="Times New Roman" w:hAnsi="Times New Roman" w:cs="Times New Roman"/>
          <w:sz w:val="24"/>
          <w:szCs w:val="24"/>
        </w:rPr>
        <w:t xml:space="preserve">avings from </w:t>
      </w:r>
      <w:r w:rsidR="002A63DD">
        <w:rPr>
          <w:rFonts w:ascii="Times New Roman" w:hAnsi="Times New Roman" w:cs="Times New Roman"/>
          <w:sz w:val="24"/>
          <w:szCs w:val="24"/>
        </w:rPr>
        <w:t>completed</w:t>
      </w:r>
      <w:r w:rsidRPr="00BE4C24">
        <w:rPr>
          <w:rFonts w:ascii="Times New Roman" w:hAnsi="Times New Roman" w:cs="Times New Roman"/>
          <w:sz w:val="24"/>
          <w:szCs w:val="24"/>
        </w:rPr>
        <w:t xml:space="preserve"> energy projects.</w:t>
      </w:r>
    </w:p>
    <w:p w:rsidR="001C6802" w:rsidRPr="001C6930" w:rsidRDefault="00C20306" w:rsidP="002A63DD">
      <w:pPr>
        <w:pStyle w:val="ListParagraph"/>
        <w:numPr>
          <w:ilvl w:val="1"/>
          <w:numId w:val="8"/>
        </w:numPr>
        <w:spacing w:line="240" w:lineRule="auto"/>
        <w:rPr>
          <w:rFonts w:ascii="Times New Roman" w:hAnsi="Times New Roman" w:cs="Times New Roman"/>
          <w:sz w:val="24"/>
          <w:szCs w:val="24"/>
        </w:rPr>
      </w:pPr>
      <w:r w:rsidRPr="001C6930">
        <w:rPr>
          <w:rFonts w:ascii="Times New Roman" w:hAnsi="Times New Roman" w:cs="Times New Roman"/>
          <w:sz w:val="24"/>
          <w:szCs w:val="24"/>
        </w:rPr>
        <w:t xml:space="preserve">Estimated annual savings (i.e., </w:t>
      </w:r>
      <w:r w:rsidR="009D44BF">
        <w:rPr>
          <w:rFonts w:ascii="Times New Roman" w:hAnsi="Times New Roman" w:cs="Times New Roman"/>
          <w:sz w:val="24"/>
          <w:szCs w:val="24"/>
        </w:rPr>
        <w:t>energy cost savings,</w:t>
      </w:r>
      <w:r w:rsidR="009D403F">
        <w:rPr>
          <w:rFonts w:ascii="Times New Roman" w:hAnsi="Times New Roman" w:cs="Times New Roman"/>
          <w:sz w:val="24"/>
          <w:szCs w:val="24"/>
        </w:rPr>
        <w:t xml:space="preserve"> material cost savings,</w:t>
      </w:r>
      <w:r w:rsidR="009D44BF">
        <w:rPr>
          <w:rFonts w:ascii="Times New Roman" w:hAnsi="Times New Roman" w:cs="Times New Roman"/>
          <w:sz w:val="24"/>
          <w:szCs w:val="24"/>
        </w:rPr>
        <w:t xml:space="preserve"> </w:t>
      </w:r>
      <w:r w:rsidR="00DE3E80" w:rsidRPr="001C6930">
        <w:rPr>
          <w:rFonts w:ascii="Times New Roman" w:hAnsi="Times New Roman" w:cs="Times New Roman"/>
          <w:sz w:val="24"/>
          <w:szCs w:val="24"/>
        </w:rPr>
        <w:t>internal labor</w:t>
      </w:r>
      <w:r w:rsidR="009D44BF">
        <w:rPr>
          <w:rFonts w:ascii="Times New Roman" w:hAnsi="Times New Roman" w:cs="Times New Roman"/>
          <w:sz w:val="24"/>
          <w:szCs w:val="24"/>
        </w:rPr>
        <w:t xml:space="preserve"> savings</w:t>
      </w:r>
      <w:r w:rsidR="00DE3E80" w:rsidRPr="001C6930">
        <w:rPr>
          <w:rFonts w:ascii="Times New Roman" w:hAnsi="Times New Roman" w:cs="Times New Roman"/>
          <w:sz w:val="24"/>
          <w:szCs w:val="24"/>
        </w:rPr>
        <w:t xml:space="preserve">, </w:t>
      </w:r>
      <w:r w:rsidR="009D44BF">
        <w:rPr>
          <w:rFonts w:ascii="Times New Roman" w:hAnsi="Times New Roman" w:cs="Times New Roman"/>
          <w:sz w:val="24"/>
          <w:szCs w:val="24"/>
        </w:rPr>
        <w:t xml:space="preserve">and </w:t>
      </w:r>
      <w:r w:rsidR="00DE3E80" w:rsidRPr="001C6930">
        <w:rPr>
          <w:rFonts w:ascii="Times New Roman" w:hAnsi="Times New Roman" w:cs="Times New Roman"/>
          <w:sz w:val="24"/>
          <w:szCs w:val="24"/>
        </w:rPr>
        <w:t xml:space="preserve">external labor </w:t>
      </w:r>
      <w:r w:rsidR="009D44BF">
        <w:rPr>
          <w:rFonts w:ascii="Times New Roman" w:hAnsi="Times New Roman" w:cs="Times New Roman"/>
          <w:sz w:val="24"/>
          <w:szCs w:val="24"/>
        </w:rPr>
        <w:t>savings</w:t>
      </w:r>
      <w:r w:rsidRPr="001C6930">
        <w:rPr>
          <w:rFonts w:ascii="Times New Roman" w:hAnsi="Times New Roman" w:cs="Times New Roman"/>
          <w:sz w:val="24"/>
          <w:szCs w:val="24"/>
        </w:rPr>
        <w:t xml:space="preserve">) </w:t>
      </w:r>
      <w:r w:rsidR="001C6802" w:rsidRPr="001C6930">
        <w:rPr>
          <w:rFonts w:ascii="Times New Roman" w:hAnsi="Times New Roman" w:cs="Times New Roman"/>
          <w:sz w:val="24"/>
          <w:szCs w:val="24"/>
        </w:rPr>
        <w:t>will be identified by project and account</w:t>
      </w:r>
      <w:r w:rsidR="00EB67A5" w:rsidRPr="001C6930">
        <w:rPr>
          <w:rFonts w:ascii="Times New Roman" w:hAnsi="Times New Roman" w:cs="Times New Roman"/>
          <w:sz w:val="24"/>
          <w:szCs w:val="24"/>
        </w:rPr>
        <w:t xml:space="preserve">, and they will be </w:t>
      </w:r>
      <w:r w:rsidR="009D44BF">
        <w:rPr>
          <w:rFonts w:ascii="Times New Roman" w:hAnsi="Times New Roman" w:cs="Times New Roman"/>
          <w:sz w:val="24"/>
          <w:szCs w:val="24"/>
        </w:rPr>
        <w:t>added to the EPRF quarterly</w:t>
      </w:r>
      <w:r w:rsidR="00EB67A5" w:rsidRPr="001C6930">
        <w:rPr>
          <w:rFonts w:ascii="Times New Roman" w:hAnsi="Times New Roman" w:cs="Times New Roman"/>
          <w:sz w:val="24"/>
          <w:szCs w:val="24"/>
        </w:rPr>
        <w:t xml:space="preserve">—starting </w:t>
      </w:r>
      <w:r w:rsidR="006F5903">
        <w:rPr>
          <w:rFonts w:ascii="Times New Roman" w:hAnsi="Times New Roman" w:cs="Times New Roman"/>
          <w:sz w:val="24"/>
          <w:szCs w:val="24"/>
        </w:rPr>
        <w:t>after</w:t>
      </w:r>
      <w:r w:rsidR="00DE3E80" w:rsidRPr="001C6930">
        <w:rPr>
          <w:rFonts w:ascii="Times New Roman" w:hAnsi="Times New Roman" w:cs="Times New Roman"/>
          <w:sz w:val="24"/>
          <w:szCs w:val="24"/>
        </w:rPr>
        <w:t xml:space="preserve"> project </w:t>
      </w:r>
      <w:r w:rsidR="006F5903">
        <w:rPr>
          <w:rFonts w:ascii="Times New Roman" w:hAnsi="Times New Roman" w:cs="Times New Roman"/>
          <w:sz w:val="24"/>
          <w:szCs w:val="24"/>
        </w:rPr>
        <w:t>implementation</w:t>
      </w:r>
      <w:r w:rsidR="005E4589" w:rsidRPr="001C6930">
        <w:rPr>
          <w:rFonts w:ascii="Times New Roman" w:hAnsi="Times New Roman" w:cs="Times New Roman"/>
          <w:sz w:val="24"/>
          <w:szCs w:val="24"/>
        </w:rPr>
        <w:t>.</w:t>
      </w:r>
    </w:p>
    <w:p w:rsidR="002A63DD" w:rsidRDefault="00244CD2" w:rsidP="009D44BF">
      <w:pPr>
        <w:pStyle w:val="ListParagraph"/>
        <w:numPr>
          <w:ilvl w:val="2"/>
          <w:numId w:val="8"/>
        </w:numPr>
        <w:spacing w:line="240" w:lineRule="auto"/>
        <w:rPr>
          <w:rFonts w:ascii="Times New Roman" w:hAnsi="Times New Roman" w:cs="Times New Roman"/>
          <w:sz w:val="24"/>
          <w:szCs w:val="24"/>
        </w:rPr>
      </w:pPr>
      <w:r>
        <w:rPr>
          <w:rFonts w:ascii="Times New Roman" w:hAnsi="Times New Roman" w:cs="Times New Roman"/>
          <w:sz w:val="24"/>
          <w:szCs w:val="24"/>
        </w:rPr>
        <w:t>80</w:t>
      </w:r>
      <w:r w:rsidR="002A63DD">
        <w:rPr>
          <w:rFonts w:ascii="Times New Roman" w:hAnsi="Times New Roman" w:cs="Times New Roman"/>
          <w:sz w:val="24"/>
          <w:szCs w:val="24"/>
        </w:rPr>
        <w:t xml:space="preserve">% of the </w:t>
      </w:r>
      <w:r w:rsidR="002F23C5">
        <w:rPr>
          <w:rFonts w:ascii="Times New Roman" w:hAnsi="Times New Roman" w:cs="Times New Roman"/>
          <w:sz w:val="24"/>
          <w:szCs w:val="24"/>
        </w:rPr>
        <w:t xml:space="preserve">estimated </w:t>
      </w:r>
      <w:r w:rsidR="009D44BF">
        <w:rPr>
          <w:rFonts w:ascii="Times New Roman" w:hAnsi="Times New Roman" w:cs="Times New Roman"/>
          <w:sz w:val="24"/>
          <w:szCs w:val="24"/>
        </w:rPr>
        <w:t xml:space="preserve">energy cost </w:t>
      </w:r>
      <w:r w:rsidR="002A63DD">
        <w:rPr>
          <w:rFonts w:ascii="Times New Roman" w:hAnsi="Times New Roman" w:cs="Times New Roman"/>
          <w:sz w:val="24"/>
          <w:szCs w:val="24"/>
        </w:rPr>
        <w:t>savings</w:t>
      </w:r>
      <w:r w:rsidR="009D403F">
        <w:rPr>
          <w:rFonts w:ascii="Times New Roman" w:hAnsi="Times New Roman" w:cs="Times New Roman"/>
          <w:sz w:val="24"/>
          <w:szCs w:val="24"/>
        </w:rPr>
        <w:t>, material cost savings,</w:t>
      </w:r>
      <w:r w:rsidR="009D44BF">
        <w:rPr>
          <w:rFonts w:ascii="Times New Roman" w:hAnsi="Times New Roman" w:cs="Times New Roman"/>
          <w:sz w:val="24"/>
          <w:szCs w:val="24"/>
        </w:rPr>
        <w:t xml:space="preserve"> and external labor savings</w:t>
      </w:r>
      <w:r w:rsidR="002A63DD">
        <w:rPr>
          <w:rFonts w:ascii="Times New Roman" w:hAnsi="Times New Roman" w:cs="Times New Roman"/>
          <w:sz w:val="24"/>
          <w:szCs w:val="24"/>
        </w:rPr>
        <w:t xml:space="preserve"> will be added to the EPRF until </w:t>
      </w:r>
      <w:r w:rsidR="00C20306">
        <w:rPr>
          <w:rFonts w:ascii="Times New Roman" w:hAnsi="Times New Roman" w:cs="Times New Roman"/>
          <w:sz w:val="24"/>
          <w:szCs w:val="24"/>
        </w:rPr>
        <w:t>125</w:t>
      </w:r>
      <w:r w:rsidR="002A63DD">
        <w:rPr>
          <w:rFonts w:ascii="Times New Roman" w:hAnsi="Times New Roman" w:cs="Times New Roman"/>
          <w:sz w:val="24"/>
          <w:szCs w:val="24"/>
        </w:rPr>
        <w:t xml:space="preserve">% of the project cost </w:t>
      </w:r>
      <w:r w:rsidR="005E4589">
        <w:rPr>
          <w:rFonts w:ascii="Times New Roman" w:hAnsi="Times New Roman" w:cs="Times New Roman"/>
          <w:sz w:val="24"/>
          <w:szCs w:val="24"/>
        </w:rPr>
        <w:t xml:space="preserve">net of incentives </w:t>
      </w:r>
      <w:r w:rsidR="002A63DD">
        <w:rPr>
          <w:rFonts w:ascii="Times New Roman" w:hAnsi="Times New Roman" w:cs="Times New Roman"/>
          <w:sz w:val="24"/>
          <w:szCs w:val="24"/>
        </w:rPr>
        <w:t xml:space="preserve">has been </w:t>
      </w:r>
      <w:r w:rsidR="00435BAE">
        <w:rPr>
          <w:rFonts w:ascii="Times New Roman" w:hAnsi="Times New Roman" w:cs="Times New Roman"/>
          <w:sz w:val="24"/>
          <w:szCs w:val="24"/>
        </w:rPr>
        <w:t>added</w:t>
      </w:r>
      <w:r>
        <w:rPr>
          <w:rFonts w:ascii="Times New Roman" w:hAnsi="Times New Roman" w:cs="Times New Roman"/>
          <w:sz w:val="24"/>
          <w:szCs w:val="24"/>
        </w:rPr>
        <w:t>.</w:t>
      </w:r>
    </w:p>
    <w:p w:rsidR="00B72562" w:rsidRPr="002A63DD" w:rsidRDefault="009D44BF" w:rsidP="001C6930">
      <w:pPr>
        <w:pStyle w:val="ListParagraph"/>
        <w:numPr>
          <w:ilvl w:val="2"/>
          <w:numId w:val="8"/>
        </w:numPr>
        <w:spacing w:line="240" w:lineRule="auto"/>
        <w:rPr>
          <w:rFonts w:ascii="Times New Roman" w:hAnsi="Times New Roman" w:cs="Times New Roman"/>
          <w:sz w:val="24"/>
          <w:szCs w:val="24"/>
        </w:rPr>
      </w:pPr>
      <w:r>
        <w:rPr>
          <w:rFonts w:ascii="Times New Roman" w:hAnsi="Times New Roman" w:cs="Times New Roman"/>
          <w:sz w:val="24"/>
          <w:szCs w:val="24"/>
        </w:rPr>
        <w:t>Internal labor savings will not be added to the EPRF.</w:t>
      </w:r>
    </w:p>
    <w:p w:rsidR="00074352" w:rsidRDefault="001C6802" w:rsidP="001C6802">
      <w:pPr>
        <w:spacing w:line="240" w:lineRule="auto"/>
        <w:rPr>
          <w:rFonts w:ascii="Times New Roman" w:hAnsi="Times New Roman" w:cs="Times New Roman"/>
          <w:sz w:val="24"/>
          <w:szCs w:val="24"/>
        </w:rPr>
      </w:pPr>
      <w:r w:rsidRPr="00BE4C24">
        <w:rPr>
          <w:rFonts w:ascii="Times New Roman" w:hAnsi="Times New Roman" w:cs="Times New Roman"/>
          <w:b/>
          <w:sz w:val="24"/>
          <w:szCs w:val="24"/>
        </w:rPr>
        <w:t>Expenses:</w:t>
      </w:r>
      <w:r w:rsidRPr="00BE4C24">
        <w:rPr>
          <w:rFonts w:ascii="Times New Roman" w:hAnsi="Times New Roman" w:cs="Times New Roman"/>
          <w:sz w:val="24"/>
          <w:szCs w:val="24"/>
        </w:rPr>
        <w:t xml:space="preserve"> Funds will only be used for</w:t>
      </w:r>
      <w:r w:rsidR="00EB67A5">
        <w:rPr>
          <w:rFonts w:ascii="Times New Roman" w:hAnsi="Times New Roman" w:cs="Times New Roman"/>
          <w:sz w:val="24"/>
          <w:szCs w:val="24"/>
        </w:rPr>
        <w:t xml:space="preserve"> the</w:t>
      </w:r>
      <w:r w:rsidRPr="00BE4C24">
        <w:rPr>
          <w:rFonts w:ascii="Times New Roman" w:hAnsi="Times New Roman" w:cs="Times New Roman"/>
          <w:sz w:val="24"/>
          <w:szCs w:val="24"/>
        </w:rPr>
        <w:t xml:space="preserve"> </w:t>
      </w:r>
      <w:r w:rsidR="00074352">
        <w:rPr>
          <w:rFonts w:ascii="Times New Roman" w:hAnsi="Times New Roman" w:cs="Times New Roman"/>
          <w:sz w:val="24"/>
          <w:szCs w:val="24"/>
        </w:rPr>
        <w:t>following purposes:</w:t>
      </w:r>
    </w:p>
    <w:p w:rsidR="00074352" w:rsidRPr="001C6930" w:rsidRDefault="00074352" w:rsidP="001C6930">
      <w:pPr>
        <w:pStyle w:val="ListParagraph"/>
        <w:numPr>
          <w:ilvl w:val="0"/>
          <w:numId w:val="12"/>
        </w:numPr>
        <w:spacing w:line="240" w:lineRule="auto"/>
        <w:rPr>
          <w:rFonts w:ascii="Times New Roman" w:hAnsi="Times New Roman" w:cs="Times New Roman"/>
          <w:sz w:val="24"/>
          <w:szCs w:val="24"/>
        </w:rPr>
      </w:pPr>
      <w:r w:rsidRPr="001C6930">
        <w:rPr>
          <w:rFonts w:ascii="Times New Roman" w:hAnsi="Times New Roman" w:cs="Times New Roman"/>
          <w:sz w:val="24"/>
          <w:szCs w:val="24"/>
        </w:rPr>
        <w:t>I</w:t>
      </w:r>
      <w:r w:rsidR="001C6802" w:rsidRPr="001C6930">
        <w:rPr>
          <w:rFonts w:ascii="Times New Roman" w:hAnsi="Times New Roman" w:cs="Times New Roman"/>
          <w:sz w:val="24"/>
          <w:szCs w:val="24"/>
        </w:rPr>
        <w:t>mplementation</w:t>
      </w:r>
      <w:r w:rsidRPr="001C6930">
        <w:rPr>
          <w:rFonts w:ascii="Times New Roman" w:hAnsi="Times New Roman" w:cs="Times New Roman"/>
          <w:sz w:val="24"/>
          <w:szCs w:val="24"/>
        </w:rPr>
        <w:t xml:space="preserve"> or</w:t>
      </w:r>
      <w:r w:rsidR="00EB67A5" w:rsidRPr="001C6930">
        <w:rPr>
          <w:rFonts w:ascii="Times New Roman" w:hAnsi="Times New Roman" w:cs="Times New Roman"/>
          <w:sz w:val="24"/>
          <w:szCs w:val="24"/>
        </w:rPr>
        <w:t xml:space="preserve"> analysis</w:t>
      </w:r>
      <w:r w:rsidRPr="001C6930">
        <w:rPr>
          <w:rFonts w:ascii="Times New Roman" w:hAnsi="Times New Roman" w:cs="Times New Roman"/>
          <w:sz w:val="24"/>
          <w:szCs w:val="24"/>
        </w:rPr>
        <w:t xml:space="preserve"> </w:t>
      </w:r>
      <w:r w:rsidR="001C6802" w:rsidRPr="001C6930">
        <w:rPr>
          <w:rFonts w:ascii="Times New Roman" w:hAnsi="Times New Roman" w:cs="Times New Roman"/>
          <w:sz w:val="24"/>
          <w:szCs w:val="24"/>
        </w:rPr>
        <w:t>of</w:t>
      </w:r>
      <w:r w:rsidR="00EB67A5" w:rsidRPr="001C6930">
        <w:rPr>
          <w:rFonts w:ascii="Times New Roman" w:hAnsi="Times New Roman" w:cs="Times New Roman"/>
          <w:sz w:val="24"/>
          <w:szCs w:val="24"/>
        </w:rPr>
        <w:t xml:space="preserve"> projects</w:t>
      </w:r>
      <w:r w:rsidR="005E4589" w:rsidRPr="001C6930">
        <w:rPr>
          <w:rFonts w:ascii="Times New Roman" w:hAnsi="Times New Roman" w:cs="Times New Roman"/>
          <w:sz w:val="24"/>
          <w:szCs w:val="24"/>
        </w:rPr>
        <w:t xml:space="preserve"> t</w:t>
      </w:r>
      <w:r w:rsidR="00EB67A5" w:rsidRPr="001C6930">
        <w:rPr>
          <w:rFonts w:ascii="Times New Roman" w:hAnsi="Times New Roman" w:cs="Times New Roman"/>
          <w:sz w:val="24"/>
          <w:szCs w:val="24"/>
        </w:rPr>
        <w:t xml:space="preserve">hat will </w:t>
      </w:r>
      <w:r w:rsidR="001C6802" w:rsidRPr="001C6930">
        <w:rPr>
          <w:rFonts w:ascii="Times New Roman" w:hAnsi="Times New Roman" w:cs="Times New Roman"/>
          <w:sz w:val="24"/>
          <w:szCs w:val="24"/>
        </w:rPr>
        <w:t xml:space="preserve">reduce </w:t>
      </w:r>
      <w:r w:rsidR="000D1853">
        <w:rPr>
          <w:rFonts w:ascii="Times New Roman" w:hAnsi="Times New Roman" w:cs="Times New Roman"/>
          <w:sz w:val="24"/>
          <w:szCs w:val="24"/>
        </w:rPr>
        <w:t xml:space="preserve">municipal </w:t>
      </w:r>
      <w:r w:rsidR="001C6802" w:rsidRPr="001C6930">
        <w:rPr>
          <w:rFonts w:ascii="Times New Roman" w:hAnsi="Times New Roman" w:cs="Times New Roman"/>
          <w:sz w:val="24"/>
          <w:szCs w:val="24"/>
        </w:rPr>
        <w:t>energy consumption</w:t>
      </w:r>
      <w:r w:rsidR="00EB67A5" w:rsidRPr="001C6930">
        <w:rPr>
          <w:rFonts w:ascii="Times New Roman" w:hAnsi="Times New Roman" w:cs="Times New Roman"/>
          <w:sz w:val="24"/>
          <w:szCs w:val="24"/>
        </w:rPr>
        <w:t xml:space="preserve">, </w:t>
      </w:r>
      <w:r w:rsidR="005E4589" w:rsidRPr="001C6930">
        <w:rPr>
          <w:rFonts w:ascii="Times New Roman" w:hAnsi="Times New Roman" w:cs="Times New Roman"/>
          <w:sz w:val="24"/>
          <w:szCs w:val="24"/>
        </w:rPr>
        <w:t xml:space="preserve">reduce </w:t>
      </w:r>
      <w:r w:rsidR="000D1853">
        <w:rPr>
          <w:rFonts w:ascii="Times New Roman" w:hAnsi="Times New Roman" w:cs="Times New Roman"/>
          <w:sz w:val="24"/>
          <w:szCs w:val="24"/>
        </w:rPr>
        <w:t xml:space="preserve">municipal </w:t>
      </w:r>
      <w:r w:rsidR="00EB67A5" w:rsidRPr="001C6930">
        <w:rPr>
          <w:rFonts w:ascii="Times New Roman" w:hAnsi="Times New Roman" w:cs="Times New Roman"/>
          <w:sz w:val="24"/>
          <w:szCs w:val="24"/>
        </w:rPr>
        <w:t>energy-related emissions,</w:t>
      </w:r>
      <w:r w:rsidR="00BE717E" w:rsidRPr="001C6930">
        <w:rPr>
          <w:rFonts w:ascii="Times New Roman" w:hAnsi="Times New Roman" w:cs="Times New Roman"/>
          <w:sz w:val="24"/>
          <w:szCs w:val="24"/>
        </w:rPr>
        <w:t xml:space="preserve"> </w:t>
      </w:r>
      <w:r w:rsidR="00EB67A5" w:rsidRPr="001C6930">
        <w:rPr>
          <w:rFonts w:ascii="Times New Roman" w:hAnsi="Times New Roman" w:cs="Times New Roman"/>
          <w:sz w:val="24"/>
          <w:szCs w:val="24"/>
        </w:rPr>
        <w:t xml:space="preserve">or </w:t>
      </w:r>
      <w:r w:rsidR="00BE717E" w:rsidRPr="001C6930">
        <w:rPr>
          <w:rFonts w:ascii="Times New Roman" w:hAnsi="Times New Roman" w:cs="Times New Roman"/>
          <w:sz w:val="24"/>
          <w:szCs w:val="24"/>
        </w:rPr>
        <w:t xml:space="preserve">increase </w:t>
      </w:r>
      <w:r w:rsidR="000D1853">
        <w:rPr>
          <w:rFonts w:ascii="Times New Roman" w:hAnsi="Times New Roman" w:cs="Times New Roman"/>
          <w:sz w:val="24"/>
          <w:szCs w:val="24"/>
        </w:rPr>
        <w:t xml:space="preserve">municipal </w:t>
      </w:r>
      <w:r w:rsidR="00BE717E" w:rsidRPr="001C6930">
        <w:rPr>
          <w:rFonts w:ascii="Times New Roman" w:hAnsi="Times New Roman" w:cs="Times New Roman"/>
          <w:sz w:val="24"/>
          <w:szCs w:val="24"/>
        </w:rPr>
        <w:t>renewable energy</w:t>
      </w:r>
      <w:r w:rsidR="000D1853">
        <w:rPr>
          <w:rFonts w:ascii="Times New Roman" w:hAnsi="Times New Roman" w:cs="Times New Roman"/>
          <w:sz w:val="24"/>
          <w:szCs w:val="24"/>
        </w:rPr>
        <w:t xml:space="preserve"> generation</w:t>
      </w:r>
      <w:r w:rsidRPr="001C6930">
        <w:rPr>
          <w:rFonts w:ascii="Times New Roman" w:hAnsi="Times New Roman" w:cs="Times New Roman"/>
          <w:sz w:val="24"/>
          <w:szCs w:val="24"/>
        </w:rPr>
        <w:t>.</w:t>
      </w:r>
    </w:p>
    <w:p w:rsidR="001C6802" w:rsidRPr="001C6930" w:rsidRDefault="001C6930" w:rsidP="001C6930">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N</w:t>
      </w:r>
      <w:r w:rsidR="00074352" w:rsidRPr="001C6930">
        <w:rPr>
          <w:rFonts w:ascii="Times New Roman" w:hAnsi="Times New Roman" w:cs="Times New Roman"/>
          <w:sz w:val="24"/>
          <w:szCs w:val="24"/>
        </w:rPr>
        <w:t xml:space="preserve">ecessary </w:t>
      </w:r>
      <w:r w:rsidR="000D1853">
        <w:rPr>
          <w:rFonts w:ascii="Times New Roman" w:hAnsi="Times New Roman" w:cs="Times New Roman"/>
          <w:sz w:val="24"/>
          <w:szCs w:val="24"/>
        </w:rPr>
        <w:t xml:space="preserve">energy/financial </w:t>
      </w:r>
      <w:r w:rsidR="00074352" w:rsidRPr="001C6930">
        <w:rPr>
          <w:rFonts w:ascii="Times New Roman" w:hAnsi="Times New Roman" w:cs="Times New Roman"/>
          <w:sz w:val="24"/>
          <w:szCs w:val="24"/>
        </w:rPr>
        <w:t>tracking tools</w:t>
      </w:r>
      <w:r w:rsidR="001C6802" w:rsidRPr="001C6930">
        <w:rPr>
          <w:rFonts w:ascii="Times New Roman" w:hAnsi="Times New Roman" w:cs="Times New Roman"/>
          <w:sz w:val="24"/>
          <w:szCs w:val="24"/>
        </w:rPr>
        <w:t>.</w:t>
      </w:r>
    </w:p>
    <w:p w:rsidR="003D4A6B" w:rsidRDefault="005E4589" w:rsidP="003D4A6B">
      <w:pPr>
        <w:spacing w:line="240" w:lineRule="auto"/>
        <w:rPr>
          <w:rFonts w:ascii="Times New Roman" w:hAnsi="Times New Roman" w:cs="Times New Roman"/>
          <w:sz w:val="24"/>
          <w:szCs w:val="24"/>
        </w:rPr>
      </w:pPr>
      <w:r w:rsidRPr="001C6930">
        <w:rPr>
          <w:rFonts w:ascii="Times New Roman" w:hAnsi="Times New Roman" w:cs="Times New Roman"/>
          <w:b/>
          <w:sz w:val="24"/>
          <w:szCs w:val="24"/>
        </w:rPr>
        <w:t>Tracking:</w:t>
      </w:r>
      <w:r w:rsidR="003D4A6B">
        <w:rPr>
          <w:rFonts w:ascii="Times New Roman" w:hAnsi="Times New Roman" w:cs="Times New Roman"/>
          <w:sz w:val="24"/>
          <w:szCs w:val="24"/>
        </w:rPr>
        <w:t xml:space="preserve"> City staff will </w:t>
      </w:r>
      <w:r w:rsidR="006F5903">
        <w:rPr>
          <w:rFonts w:ascii="Times New Roman" w:hAnsi="Times New Roman" w:cs="Times New Roman"/>
          <w:sz w:val="24"/>
          <w:szCs w:val="24"/>
        </w:rPr>
        <w:t>inform</w:t>
      </w:r>
      <w:r w:rsidR="003D4A6B">
        <w:rPr>
          <w:rFonts w:ascii="Times New Roman" w:hAnsi="Times New Roman" w:cs="Times New Roman"/>
          <w:sz w:val="24"/>
          <w:szCs w:val="24"/>
        </w:rPr>
        <w:t xml:space="preserve"> the energy commi</w:t>
      </w:r>
      <w:r w:rsidR="000D1853">
        <w:rPr>
          <w:rFonts w:ascii="Times New Roman" w:hAnsi="Times New Roman" w:cs="Times New Roman"/>
          <w:sz w:val="24"/>
          <w:szCs w:val="24"/>
        </w:rPr>
        <w:t>ttee of the status of all planned, in-proce</w:t>
      </w:r>
      <w:r w:rsidR="006F5903">
        <w:rPr>
          <w:rFonts w:ascii="Times New Roman" w:hAnsi="Times New Roman" w:cs="Times New Roman"/>
          <w:sz w:val="24"/>
          <w:szCs w:val="24"/>
        </w:rPr>
        <w:t>ss, and completed projects</w:t>
      </w:r>
      <w:r w:rsidR="000D1853">
        <w:rPr>
          <w:rFonts w:ascii="Times New Roman" w:hAnsi="Times New Roman" w:cs="Times New Roman"/>
          <w:sz w:val="24"/>
          <w:szCs w:val="24"/>
        </w:rPr>
        <w:t>,</w:t>
      </w:r>
      <w:r w:rsidR="003D4A6B">
        <w:rPr>
          <w:rFonts w:ascii="Times New Roman" w:hAnsi="Times New Roman" w:cs="Times New Roman"/>
          <w:sz w:val="24"/>
          <w:szCs w:val="24"/>
        </w:rPr>
        <w:t xml:space="preserve"> </w:t>
      </w:r>
      <w:r w:rsidR="000D1853">
        <w:rPr>
          <w:rFonts w:ascii="Times New Roman" w:hAnsi="Times New Roman" w:cs="Times New Roman"/>
          <w:sz w:val="24"/>
          <w:szCs w:val="24"/>
        </w:rPr>
        <w:t>and</w:t>
      </w:r>
      <w:r w:rsidR="006F5903">
        <w:rPr>
          <w:rFonts w:ascii="Times New Roman" w:hAnsi="Times New Roman" w:cs="Times New Roman"/>
          <w:sz w:val="24"/>
          <w:szCs w:val="24"/>
        </w:rPr>
        <w:t xml:space="preserve"> of</w:t>
      </w:r>
      <w:r w:rsidR="000D1853">
        <w:rPr>
          <w:rFonts w:ascii="Times New Roman" w:hAnsi="Times New Roman" w:cs="Times New Roman"/>
          <w:sz w:val="24"/>
          <w:szCs w:val="24"/>
        </w:rPr>
        <w:t xml:space="preserve"> the following information </w:t>
      </w:r>
      <w:r w:rsidR="003D4A6B">
        <w:rPr>
          <w:rFonts w:ascii="Times New Roman" w:hAnsi="Times New Roman" w:cs="Times New Roman"/>
          <w:sz w:val="24"/>
          <w:szCs w:val="24"/>
        </w:rPr>
        <w:t>on a quarterly basis or more often,</w:t>
      </w:r>
      <w:r w:rsidR="003D4A6B" w:rsidRPr="003D4A6B">
        <w:rPr>
          <w:rFonts w:ascii="Times New Roman" w:hAnsi="Times New Roman" w:cs="Times New Roman"/>
          <w:sz w:val="24"/>
          <w:szCs w:val="24"/>
        </w:rPr>
        <w:t xml:space="preserve"> </w:t>
      </w:r>
      <w:r w:rsidR="003D4A6B" w:rsidRPr="001C6930">
        <w:rPr>
          <w:rFonts w:ascii="Times New Roman" w:hAnsi="Times New Roman" w:cs="Times New Roman"/>
          <w:sz w:val="24"/>
          <w:szCs w:val="24"/>
        </w:rPr>
        <w:t>for as long as project benefits continue</w:t>
      </w:r>
      <w:r w:rsidR="003D4A6B">
        <w:rPr>
          <w:rFonts w:ascii="Times New Roman" w:hAnsi="Times New Roman" w:cs="Times New Roman"/>
          <w:sz w:val="24"/>
          <w:szCs w:val="24"/>
        </w:rPr>
        <w:t>.</w:t>
      </w:r>
    </w:p>
    <w:p w:rsidR="003D4A6B" w:rsidRDefault="003D4A6B" w:rsidP="003D4A6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For each project</w:t>
      </w:r>
    </w:p>
    <w:p w:rsidR="003D4A6B" w:rsidRDefault="003D4A6B" w:rsidP="003D4A6B">
      <w:pPr>
        <w:pStyle w:val="ListParagraph"/>
        <w:numPr>
          <w:ilvl w:val="1"/>
          <w:numId w:val="14"/>
        </w:numPr>
        <w:spacing w:line="240" w:lineRule="auto"/>
        <w:rPr>
          <w:rFonts w:ascii="Times New Roman" w:hAnsi="Times New Roman" w:cs="Times New Roman"/>
          <w:sz w:val="24"/>
          <w:szCs w:val="24"/>
        </w:rPr>
      </w:pPr>
      <w:r w:rsidRPr="003D4A6B">
        <w:rPr>
          <w:rFonts w:ascii="Times New Roman" w:hAnsi="Times New Roman" w:cs="Times New Roman"/>
          <w:sz w:val="24"/>
          <w:szCs w:val="24"/>
        </w:rPr>
        <w:t>Total</w:t>
      </w:r>
      <w:r w:rsidR="009D403F">
        <w:rPr>
          <w:rFonts w:ascii="Times New Roman" w:hAnsi="Times New Roman" w:cs="Times New Roman"/>
          <w:sz w:val="24"/>
          <w:szCs w:val="24"/>
        </w:rPr>
        <w:t xml:space="preserve"> estimated</w:t>
      </w:r>
      <w:r w:rsidRPr="003D4A6B">
        <w:rPr>
          <w:rFonts w:ascii="Times New Roman" w:hAnsi="Times New Roman" w:cs="Times New Roman"/>
          <w:sz w:val="24"/>
          <w:szCs w:val="24"/>
        </w:rPr>
        <w:t xml:space="preserve"> cost</w:t>
      </w:r>
      <w:r w:rsidR="009D403F">
        <w:rPr>
          <w:rFonts w:ascii="Times New Roman" w:hAnsi="Times New Roman" w:cs="Times New Roman"/>
          <w:sz w:val="24"/>
          <w:szCs w:val="24"/>
        </w:rPr>
        <w:t xml:space="preserve"> for planned an</w:t>
      </w:r>
      <w:r w:rsidR="002F23C5">
        <w:rPr>
          <w:rFonts w:ascii="Times New Roman" w:hAnsi="Times New Roman" w:cs="Times New Roman"/>
          <w:sz w:val="24"/>
          <w:szCs w:val="24"/>
        </w:rPr>
        <w:t>d</w:t>
      </w:r>
      <w:r w:rsidR="009D403F">
        <w:rPr>
          <w:rFonts w:ascii="Times New Roman" w:hAnsi="Times New Roman" w:cs="Times New Roman"/>
          <w:sz w:val="24"/>
          <w:szCs w:val="24"/>
        </w:rPr>
        <w:t xml:space="preserve"> in-process projects</w:t>
      </w:r>
    </w:p>
    <w:p w:rsidR="009D403F" w:rsidRDefault="009D403F" w:rsidP="003D4A6B">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Total actual cost for implemented projects</w:t>
      </w:r>
    </w:p>
    <w:p w:rsidR="003D4A6B" w:rsidRDefault="003D4A6B" w:rsidP="003D4A6B">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Funding sources</w:t>
      </w:r>
      <w:r w:rsidR="009D403F">
        <w:rPr>
          <w:rFonts w:ascii="Times New Roman" w:hAnsi="Times New Roman" w:cs="Times New Roman"/>
          <w:sz w:val="24"/>
          <w:szCs w:val="24"/>
        </w:rPr>
        <w:t xml:space="preserve"> and dollar amounts for each source, including incentives</w:t>
      </w:r>
    </w:p>
    <w:p w:rsidR="003D4A6B" w:rsidRDefault="003D4A6B" w:rsidP="003D4A6B">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Predicted annual energy and dollar savings</w:t>
      </w:r>
    </w:p>
    <w:p w:rsidR="003D4A6B" w:rsidRDefault="003D4A6B" w:rsidP="003D4A6B">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Energy savings (kilowatt-hours for electricity, CCF for natural gas, gallons for oil, gasoline, and diesel)</w:t>
      </w:r>
    </w:p>
    <w:p w:rsidR="003D4A6B" w:rsidRDefault="003D4A6B" w:rsidP="003D4A6B">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Energy savings multiplied by current unit energy cost (dollars)</w:t>
      </w:r>
    </w:p>
    <w:p w:rsidR="007159F8" w:rsidRDefault="007159F8" w:rsidP="003D4A6B">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Material cost savings</w:t>
      </w:r>
    </w:p>
    <w:p w:rsidR="003D4A6B" w:rsidRDefault="003D4A6B" w:rsidP="003D4A6B">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Internal labor savings (hours)</w:t>
      </w:r>
    </w:p>
    <w:p w:rsidR="009D403F" w:rsidRPr="009D403F" w:rsidRDefault="003D4A6B" w:rsidP="009D403F">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External labor savings (hours and dollars)</w:t>
      </w:r>
    </w:p>
    <w:p w:rsidR="003D4A6B" w:rsidRDefault="003D4A6B" w:rsidP="003D4A6B">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Estimated project lifetime</w:t>
      </w:r>
    </w:p>
    <w:p w:rsidR="009D403F" w:rsidRDefault="009D403F" w:rsidP="003D4A6B">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Financial analysis</w:t>
      </w:r>
    </w:p>
    <w:p w:rsidR="009D403F" w:rsidRDefault="009D403F" w:rsidP="009D403F">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Simple payback period</w:t>
      </w:r>
    </w:p>
    <w:p w:rsidR="009D403F" w:rsidRDefault="009D403F" w:rsidP="009D403F">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Savings to investment ratio</w:t>
      </w:r>
    </w:p>
    <w:p w:rsidR="009D403F" w:rsidRDefault="009D403F" w:rsidP="009D403F">
      <w:pPr>
        <w:pStyle w:val="ListParagraph"/>
        <w:numPr>
          <w:ilvl w:val="2"/>
          <w:numId w:val="14"/>
        </w:numPr>
        <w:spacing w:line="240" w:lineRule="auto"/>
        <w:rPr>
          <w:rFonts w:ascii="Times New Roman" w:hAnsi="Times New Roman" w:cs="Times New Roman"/>
          <w:sz w:val="24"/>
          <w:szCs w:val="24"/>
        </w:rPr>
      </w:pPr>
      <w:r>
        <w:rPr>
          <w:rFonts w:ascii="Times New Roman" w:hAnsi="Times New Roman" w:cs="Times New Roman"/>
          <w:sz w:val="24"/>
          <w:szCs w:val="24"/>
        </w:rPr>
        <w:t>Net Present Value (</w:t>
      </w:r>
      <w:r w:rsidRPr="009D403F">
        <w:rPr>
          <w:rFonts w:ascii="Times New Roman" w:hAnsi="Times New Roman" w:cs="Times New Roman"/>
          <w:color w:val="FF0000"/>
          <w:sz w:val="24"/>
          <w:szCs w:val="24"/>
        </w:rPr>
        <w:t>we need to specify a discount rate</w:t>
      </w:r>
      <w:r>
        <w:rPr>
          <w:rFonts w:ascii="Times New Roman" w:hAnsi="Times New Roman" w:cs="Times New Roman"/>
          <w:sz w:val="24"/>
          <w:szCs w:val="24"/>
        </w:rPr>
        <w:t>)</w:t>
      </w:r>
    </w:p>
    <w:p w:rsidR="009D403F" w:rsidRDefault="009D403F" w:rsidP="009D403F">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Where feasible, actual energy, material and labor savings compared to the estimates</w:t>
      </w:r>
    </w:p>
    <w:p w:rsidR="00435BAE" w:rsidRDefault="00435BAE" w:rsidP="00435BA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For all projects in total</w:t>
      </w:r>
    </w:p>
    <w:p w:rsidR="00435BAE" w:rsidRDefault="00435BAE"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Total cumulative </w:t>
      </w:r>
      <w:r w:rsidR="00DC7BEF">
        <w:rPr>
          <w:rFonts w:ascii="Times New Roman" w:hAnsi="Times New Roman" w:cs="Times New Roman"/>
          <w:sz w:val="24"/>
          <w:szCs w:val="24"/>
        </w:rPr>
        <w:t>municipal</w:t>
      </w:r>
      <w:r>
        <w:rPr>
          <w:rFonts w:ascii="Times New Roman" w:hAnsi="Times New Roman" w:cs="Times New Roman"/>
          <w:sz w:val="24"/>
          <w:szCs w:val="24"/>
        </w:rPr>
        <w:t xml:space="preserve"> </w:t>
      </w:r>
      <w:r w:rsidR="00DC7BEF">
        <w:rPr>
          <w:rFonts w:ascii="Times New Roman" w:hAnsi="Times New Roman" w:cs="Times New Roman"/>
          <w:sz w:val="24"/>
          <w:szCs w:val="24"/>
        </w:rPr>
        <w:t>energy projects</w:t>
      </w:r>
      <w:r w:rsidR="009D403F">
        <w:rPr>
          <w:rFonts w:ascii="Times New Roman" w:hAnsi="Times New Roman" w:cs="Times New Roman"/>
          <w:sz w:val="24"/>
          <w:szCs w:val="24"/>
        </w:rPr>
        <w:t xml:space="preserve"> actual</w:t>
      </w:r>
      <w:r w:rsidR="00DC7BEF">
        <w:rPr>
          <w:rFonts w:ascii="Times New Roman" w:hAnsi="Times New Roman" w:cs="Times New Roman"/>
          <w:sz w:val="24"/>
          <w:szCs w:val="24"/>
        </w:rPr>
        <w:t xml:space="preserve"> </w:t>
      </w:r>
      <w:r>
        <w:rPr>
          <w:rFonts w:ascii="Times New Roman" w:hAnsi="Times New Roman" w:cs="Times New Roman"/>
          <w:sz w:val="24"/>
          <w:szCs w:val="24"/>
        </w:rPr>
        <w:t>expen</w:t>
      </w:r>
      <w:r w:rsidR="00DC7BEF">
        <w:rPr>
          <w:rFonts w:ascii="Times New Roman" w:hAnsi="Times New Roman" w:cs="Times New Roman"/>
          <w:sz w:val="24"/>
          <w:szCs w:val="24"/>
        </w:rPr>
        <w:t>ses</w:t>
      </w:r>
    </w:p>
    <w:p w:rsidR="00435BAE" w:rsidRDefault="00435BAE"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Total cumulative </w:t>
      </w:r>
      <w:r w:rsidR="009D403F">
        <w:rPr>
          <w:rFonts w:ascii="Times New Roman" w:hAnsi="Times New Roman" w:cs="Times New Roman"/>
          <w:sz w:val="24"/>
          <w:szCs w:val="24"/>
        </w:rPr>
        <w:t xml:space="preserve">estimate </w:t>
      </w:r>
      <w:r w:rsidR="00DC7BEF">
        <w:rPr>
          <w:rFonts w:ascii="Times New Roman" w:hAnsi="Times New Roman" w:cs="Times New Roman"/>
          <w:sz w:val="24"/>
          <w:szCs w:val="24"/>
        </w:rPr>
        <w:t xml:space="preserve">municipal </w:t>
      </w:r>
      <w:r>
        <w:rPr>
          <w:rFonts w:ascii="Times New Roman" w:hAnsi="Times New Roman" w:cs="Times New Roman"/>
          <w:sz w:val="24"/>
          <w:szCs w:val="24"/>
        </w:rPr>
        <w:t>energy savings</w:t>
      </w:r>
    </w:p>
    <w:p w:rsidR="00435BAE" w:rsidRDefault="00435BAE"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Total cumulative </w:t>
      </w:r>
      <w:r w:rsidR="009D403F">
        <w:rPr>
          <w:rFonts w:ascii="Times New Roman" w:hAnsi="Times New Roman" w:cs="Times New Roman"/>
          <w:sz w:val="24"/>
          <w:szCs w:val="24"/>
        </w:rPr>
        <w:t xml:space="preserve">estimated </w:t>
      </w:r>
      <w:r w:rsidR="00DC7BEF">
        <w:rPr>
          <w:rFonts w:ascii="Times New Roman" w:hAnsi="Times New Roman" w:cs="Times New Roman"/>
          <w:sz w:val="24"/>
          <w:szCs w:val="24"/>
        </w:rPr>
        <w:t xml:space="preserve">municipal </w:t>
      </w:r>
      <w:r>
        <w:rPr>
          <w:rFonts w:ascii="Times New Roman" w:hAnsi="Times New Roman" w:cs="Times New Roman"/>
          <w:sz w:val="24"/>
          <w:szCs w:val="24"/>
        </w:rPr>
        <w:t>dollar savings</w:t>
      </w:r>
    </w:p>
    <w:p w:rsidR="00DC7BEF" w:rsidRDefault="00DC7BEF"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Total annual </w:t>
      </w:r>
      <w:r w:rsidR="009D403F">
        <w:rPr>
          <w:rFonts w:ascii="Times New Roman" w:hAnsi="Times New Roman" w:cs="Times New Roman"/>
          <w:sz w:val="24"/>
          <w:szCs w:val="24"/>
        </w:rPr>
        <w:t xml:space="preserve">estimated </w:t>
      </w:r>
      <w:r>
        <w:rPr>
          <w:rFonts w:ascii="Times New Roman" w:hAnsi="Times New Roman" w:cs="Times New Roman"/>
          <w:sz w:val="24"/>
          <w:szCs w:val="24"/>
        </w:rPr>
        <w:t>municipal energy savings</w:t>
      </w:r>
    </w:p>
    <w:p w:rsidR="00DC7BEF" w:rsidRDefault="00DC7BEF"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Total annual </w:t>
      </w:r>
      <w:r w:rsidR="009D403F">
        <w:rPr>
          <w:rFonts w:ascii="Times New Roman" w:hAnsi="Times New Roman" w:cs="Times New Roman"/>
          <w:sz w:val="24"/>
          <w:szCs w:val="24"/>
        </w:rPr>
        <w:t xml:space="preserve">estimated </w:t>
      </w:r>
      <w:r>
        <w:rPr>
          <w:rFonts w:ascii="Times New Roman" w:hAnsi="Times New Roman" w:cs="Times New Roman"/>
          <w:sz w:val="24"/>
          <w:szCs w:val="24"/>
        </w:rPr>
        <w:t>municipal dollar savings</w:t>
      </w:r>
    </w:p>
    <w:p w:rsidR="00DC7BEF" w:rsidRPr="00DC7BEF" w:rsidRDefault="00DC7BEF" w:rsidP="00DC7BEF">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Overall payback period (Total cumulative municipal energy projects </w:t>
      </w:r>
      <w:r w:rsidR="009D403F">
        <w:rPr>
          <w:rFonts w:ascii="Times New Roman" w:hAnsi="Times New Roman" w:cs="Times New Roman"/>
          <w:sz w:val="24"/>
          <w:szCs w:val="24"/>
        </w:rPr>
        <w:t xml:space="preserve">actual </w:t>
      </w:r>
      <w:r>
        <w:rPr>
          <w:rFonts w:ascii="Times New Roman" w:hAnsi="Times New Roman" w:cs="Times New Roman"/>
          <w:sz w:val="24"/>
          <w:szCs w:val="24"/>
        </w:rPr>
        <w:t xml:space="preserve">expenses divided by Total annual </w:t>
      </w:r>
      <w:r w:rsidR="009D403F">
        <w:rPr>
          <w:rFonts w:ascii="Times New Roman" w:hAnsi="Times New Roman" w:cs="Times New Roman"/>
          <w:sz w:val="24"/>
          <w:szCs w:val="24"/>
        </w:rPr>
        <w:t xml:space="preserve">estimated </w:t>
      </w:r>
      <w:r>
        <w:rPr>
          <w:rFonts w:ascii="Times New Roman" w:hAnsi="Times New Roman" w:cs="Times New Roman"/>
          <w:sz w:val="24"/>
          <w:szCs w:val="24"/>
        </w:rPr>
        <w:t>municipal dollar savings)</w:t>
      </w:r>
    </w:p>
    <w:p w:rsidR="00435BAE" w:rsidRDefault="00435BAE" w:rsidP="00435BAE">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Fund financials</w:t>
      </w:r>
    </w:p>
    <w:p w:rsidR="00435BAE" w:rsidRDefault="00435BAE"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Current EPRF balance</w:t>
      </w:r>
    </w:p>
    <w:p w:rsidR="00435BAE" w:rsidRDefault="00435BAE"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income amounts </w:t>
      </w:r>
      <w:r w:rsidR="009D403F">
        <w:rPr>
          <w:rFonts w:ascii="Times New Roman" w:hAnsi="Times New Roman" w:cs="Times New Roman"/>
          <w:sz w:val="24"/>
          <w:szCs w:val="24"/>
        </w:rPr>
        <w:t>by source</w:t>
      </w:r>
    </w:p>
    <w:p w:rsidR="00435BAE" w:rsidRDefault="009D403F"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All expense</w:t>
      </w:r>
      <w:r w:rsidR="00435BAE">
        <w:rPr>
          <w:rFonts w:ascii="Times New Roman" w:hAnsi="Times New Roman" w:cs="Times New Roman"/>
          <w:sz w:val="24"/>
          <w:szCs w:val="24"/>
        </w:rPr>
        <w:t xml:space="preserve"> amounts </w:t>
      </w:r>
      <w:r>
        <w:rPr>
          <w:rFonts w:ascii="Times New Roman" w:hAnsi="Times New Roman" w:cs="Times New Roman"/>
          <w:sz w:val="24"/>
          <w:szCs w:val="24"/>
        </w:rPr>
        <w:t>by project</w:t>
      </w:r>
    </w:p>
    <w:p w:rsidR="00435BAE" w:rsidRDefault="00435BAE"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Total funds borrowed to date using solar reserve fund income, and balance remaining from the</w:t>
      </w:r>
      <w:r w:rsidR="009D403F">
        <w:rPr>
          <w:rFonts w:ascii="Times New Roman" w:hAnsi="Times New Roman" w:cs="Times New Roman"/>
          <w:sz w:val="24"/>
          <w:szCs w:val="24"/>
        </w:rPr>
        <w:t xml:space="preserve"> City’s</w:t>
      </w:r>
      <w:r>
        <w:rPr>
          <w:rFonts w:ascii="Times New Roman" w:hAnsi="Times New Roman" w:cs="Times New Roman"/>
          <w:sz w:val="24"/>
          <w:szCs w:val="24"/>
        </w:rPr>
        <w:t xml:space="preserve"> $750,000 commitment</w:t>
      </w:r>
    </w:p>
    <w:p w:rsidR="00435BAE" w:rsidRPr="003D4A6B" w:rsidRDefault="00435BAE" w:rsidP="00435BAE">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Non-EPRF funds (amounts, sources, projects) spent on municipal energy efficiency</w:t>
      </w:r>
    </w:p>
    <w:p w:rsidR="005E4589" w:rsidRPr="005E4589" w:rsidRDefault="005E4589" w:rsidP="001C6802">
      <w:pPr>
        <w:spacing w:line="240" w:lineRule="auto"/>
        <w:rPr>
          <w:rFonts w:ascii="Times New Roman" w:hAnsi="Times New Roman" w:cs="Times New Roman"/>
          <w:sz w:val="24"/>
          <w:szCs w:val="24"/>
        </w:rPr>
      </w:pPr>
    </w:p>
    <w:p w:rsidR="001C6930" w:rsidRDefault="00BE717E" w:rsidP="00A96E30">
      <w:pPr>
        <w:rPr>
          <w:rFonts w:ascii="Times New Roman" w:hAnsi="Times New Roman" w:cs="Times New Roman"/>
          <w:sz w:val="24"/>
          <w:szCs w:val="24"/>
        </w:rPr>
      </w:pPr>
      <w:r>
        <w:rPr>
          <w:rFonts w:ascii="Times New Roman" w:hAnsi="Times New Roman" w:cs="Times New Roman"/>
          <w:b/>
          <w:sz w:val="24"/>
          <w:szCs w:val="24"/>
        </w:rPr>
        <w:t>Projects:</w:t>
      </w:r>
      <w:r w:rsidR="009D403F">
        <w:rPr>
          <w:rFonts w:ascii="Times New Roman" w:hAnsi="Times New Roman" w:cs="Times New Roman"/>
          <w:sz w:val="24"/>
          <w:szCs w:val="24"/>
        </w:rPr>
        <w:t xml:space="preserve"> Energy-</w:t>
      </w:r>
      <w:r>
        <w:rPr>
          <w:rFonts w:ascii="Times New Roman" w:hAnsi="Times New Roman" w:cs="Times New Roman"/>
          <w:sz w:val="24"/>
          <w:szCs w:val="24"/>
        </w:rPr>
        <w:t>saving projects will be identified, chosen, and implemented by city staff</w:t>
      </w:r>
      <w:r w:rsidR="00F702B0">
        <w:rPr>
          <w:rFonts w:ascii="Times New Roman" w:hAnsi="Times New Roman" w:cs="Times New Roman"/>
          <w:sz w:val="24"/>
          <w:szCs w:val="24"/>
        </w:rPr>
        <w:t>, with the</w:t>
      </w:r>
      <w:r>
        <w:rPr>
          <w:rFonts w:ascii="Times New Roman" w:hAnsi="Times New Roman" w:cs="Times New Roman"/>
          <w:sz w:val="24"/>
          <w:szCs w:val="24"/>
        </w:rPr>
        <w:t xml:space="preserve"> energy committee </w:t>
      </w:r>
      <w:r w:rsidR="00F702B0">
        <w:rPr>
          <w:rFonts w:ascii="Times New Roman" w:hAnsi="Times New Roman" w:cs="Times New Roman"/>
          <w:sz w:val="24"/>
          <w:szCs w:val="24"/>
        </w:rPr>
        <w:t>being</w:t>
      </w:r>
      <w:r>
        <w:rPr>
          <w:rFonts w:ascii="Times New Roman" w:hAnsi="Times New Roman" w:cs="Times New Roman"/>
          <w:sz w:val="24"/>
          <w:szCs w:val="24"/>
        </w:rPr>
        <w:t xml:space="preserve"> closely consulted for project identification, prioritization</w:t>
      </w:r>
      <w:r w:rsidR="00F702B0">
        <w:rPr>
          <w:rFonts w:ascii="Times New Roman" w:hAnsi="Times New Roman" w:cs="Times New Roman"/>
          <w:sz w:val="24"/>
          <w:szCs w:val="24"/>
        </w:rPr>
        <w:t xml:space="preserve"> and selection</w:t>
      </w:r>
      <w:r>
        <w:rPr>
          <w:rFonts w:ascii="Times New Roman" w:hAnsi="Times New Roman" w:cs="Times New Roman"/>
          <w:sz w:val="24"/>
          <w:szCs w:val="24"/>
        </w:rPr>
        <w:t xml:space="preserve">, </w:t>
      </w:r>
      <w:r w:rsidR="00F702B0">
        <w:rPr>
          <w:rFonts w:ascii="Times New Roman" w:hAnsi="Times New Roman" w:cs="Times New Roman"/>
          <w:sz w:val="24"/>
          <w:szCs w:val="24"/>
        </w:rPr>
        <w:t xml:space="preserve">implementation, and tracking. </w:t>
      </w:r>
    </w:p>
    <w:p w:rsidR="00A96E30" w:rsidRPr="002A4BC5" w:rsidRDefault="001C6930" w:rsidP="00616BBE">
      <w:pPr>
        <w:rPr>
          <w:rFonts w:eastAsia="Times New Roman" w:cstheme="minorHAnsi"/>
          <w:color w:val="AB1842"/>
        </w:rPr>
      </w:pPr>
      <w:r w:rsidRPr="001C6930">
        <w:rPr>
          <w:rFonts w:ascii="Times New Roman" w:hAnsi="Times New Roman" w:cs="Times New Roman"/>
          <w:b/>
          <w:sz w:val="24"/>
          <w:szCs w:val="24"/>
        </w:rPr>
        <w:t>Revisions</w:t>
      </w:r>
      <w:r>
        <w:rPr>
          <w:rFonts w:ascii="Times New Roman" w:hAnsi="Times New Roman" w:cs="Times New Roman"/>
          <w:b/>
          <w:sz w:val="24"/>
          <w:szCs w:val="24"/>
        </w:rPr>
        <w:t>:</w:t>
      </w:r>
      <w:r>
        <w:rPr>
          <w:rFonts w:ascii="Times New Roman" w:hAnsi="Times New Roman" w:cs="Times New Roman"/>
          <w:sz w:val="24"/>
          <w:szCs w:val="24"/>
        </w:rPr>
        <w:t xml:space="preserve"> Revisions to this document or the function of the EPRF will be performed only by the city manager or </w:t>
      </w:r>
      <w:r w:rsidR="00616BBE">
        <w:rPr>
          <w:rFonts w:ascii="Times New Roman" w:hAnsi="Times New Roman" w:cs="Times New Roman"/>
          <w:sz w:val="24"/>
          <w:szCs w:val="24"/>
        </w:rPr>
        <w:t>designee</w:t>
      </w:r>
      <w:r>
        <w:rPr>
          <w:rFonts w:ascii="Times New Roman" w:hAnsi="Times New Roman" w:cs="Times New Roman"/>
          <w:sz w:val="24"/>
          <w:szCs w:val="24"/>
        </w:rPr>
        <w:t xml:space="preserve"> working in collaboration with the energy committee.</w:t>
      </w:r>
    </w:p>
    <w:p w:rsidR="005F563E" w:rsidRDefault="005F563E" w:rsidP="00BE717E"/>
    <w:sectPr w:rsidR="005F56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3B" w:rsidRDefault="000C623B" w:rsidP="006E5B92">
      <w:pPr>
        <w:spacing w:after="0" w:line="240" w:lineRule="auto"/>
      </w:pPr>
      <w:r>
        <w:separator/>
      </w:r>
    </w:p>
  </w:endnote>
  <w:endnote w:type="continuationSeparator" w:id="0">
    <w:p w:rsidR="000C623B" w:rsidRDefault="000C623B" w:rsidP="006E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BE" w:rsidRDefault="00616BBE" w:rsidP="00616BBE">
    <w:pPr>
      <w:pStyle w:val="Footer"/>
      <w:jc w:val="right"/>
    </w:pPr>
  </w:p>
  <w:p w:rsidR="00616BBE" w:rsidRDefault="00616BBE" w:rsidP="00616BBE">
    <w:pPr>
      <w:pStyle w:val="Footer"/>
      <w:jc w:val="right"/>
    </w:pPr>
  </w:p>
  <w:p w:rsidR="00616BBE" w:rsidRDefault="00724755" w:rsidP="00616BBE">
    <w:pPr>
      <w:pStyle w:val="Footer"/>
      <w:jc w:val="right"/>
    </w:pPr>
    <w:r>
      <w:t xml:space="preserve">Energy Projects </w:t>
    </w:r>
    <w:r w:rsidR="002F23C5">
      <w:t>Reserve</w:t>
    </w:r>
    <w:r>
      <w:t xml:space="preserve"> Fund </w:t>
    </w:r>
    <w:r w:rsidR="00616BBE">
      <w:t xml:space="preserve">Page </w:t>
    </w:r>
    <w:r w:rsidR="00616BBE">
      <w:fldChar w:fldCharType="begin"/>
    </w:r>
    <w:r w:rsidR="00616BBE">
      <w:instrText xml:space="preserve"> PAGE   \* MERGEFORMAT </w:instrText>
    </w:r>
    <w:r w:rsidR="00616BBE">
      <w:fldChar w:fldCharType="separate"/>
    </w:r>
    <w:r w:rsidR="00D65171">
      <w:rPr>
        <w:noProof/>
      </w:rPr>
      <w:t>1</w:t>
    </w:r>
    <w:r w:rsidR="00616BBE">
      <w:rPr>
        <w:noProof/>
      </w:rPr>
      <w:fldChar w:fldCharType="end"/>
    </w:r>
    <w:r w:rsidR="00616BBE">
      <w:rPr>
        <w:noProof/>
      </w:rPr>
      <w:t xml:space="preserve"> of </w:t>
    </w:r>
    <w:r w:rsidR="00616BBE">
      <w:rPr>
        <w:noProof/>
      </w:rPr>
      <w:fldChar w:fldCharType="begin"/>
    </w:r>
    <w:r w:rsidR="00616BBE">
      <w:rPr>
        <w:noProof/>
      </w:rPr>
      <w:instrText xml:space="preserve"> NUMPAGES   \* MERGEFORMAT </w:instrText>
    </w:r>
    <w:r w:rsidR="00616BBE">
      <w:rPr>
        <w:noProof/>
      </w:rPr>
      <w:fldChar w:fldCharType="separate"/>
    </w:r>
    <w:r w:rsidR="00D65171">
      <w:rPr>
        <w:noProof/>
      </w:rPr>
      <w:t>2</w:t>
    </w:r>
    <w:r w:rsidR="00616BBE">
      <w:rPr>
        <w:noProof/>
      </w:rPr>
      <w:fldChar w:fldCharType="end"/>
    </w:r>
  </w:p>
  <w:p w:rsidR="006E5B92" w:rsidRDefault="00616BBE" w:rsidP="00724755">
    <w:pPr>
      <w:pStyle w:val="Footer"/>
      <w:jc w:val="right"/>
    </w:pPr>
    <w:r>
      <w:t>Last modified</w:t>
    </w:r>
    <w:r w:rsidR="00B17E2D">
      <w:t xml:space="preserve"> </w:t>
    </w:r>
    <w:r w:rsidR="00BE717E">
      <w:t>June</w:t>
    </w:r>
    <w:r>
      <w:t xml:space="preserve"> 2</w:t>
    </w:r>
    <w:r w:rsidR="002F23C5">
      <w:t>7</w:t>
    </w:r>
    <w:r w:rsidR="00B17E2D">
      <w:t xml:space="preserve">, </w:t>
    </w:r>
    <w:r w:rsidR="00BE717E">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3B" w:rsidRDefault="000C623B" w:rsidP="006E5B92">
      <w:pPr>
        <w:spacing w:after="0" w:line="240" w:lineRule="auto"/>
      </w:pPr>
      <w:r>
        <w:separator/>
      </w:r>
    </w:p>
  </w:footnote>
  <w:footnote w:type="continuationSeparator" w:id="0">
    <w:p w:rsidR="000C623B" w:rsidRDefault="000C623B" w:rsidP="006E5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B37A3"/>
    <w:multiLevelType w:val="hybridMultilevel"/>
    <w:tmpl w:val="295E5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248FA"/>
    <w:multiLevelType w:val="hybridMultilevel"/>
    <w:tmpl w:val="CE32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38B2"/>
    <w:multiLevelType w:val="hybridMultilevel"/>
    <w:tmpl w:val="A3CE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00F98"/>
    <w:multiLevelType w:val="hybridMultilevel"/>
    <w:tmpl w:val="417CC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52602"/>
    <w:multiLevelType w:val="multilevel"/>
    <w:tmpl w:val="828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30542"/>
    <w:multiLevelType w:val="hybridMultilevel"/>
    <w:tmpl w:val="D90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851D1"/>
    <w:multiLevelType w:val="hybridMultilevel"/>
    <w:tmpl w:val="012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21854"/>
    <w:multiLevelType w:val="hybridMultilevel"/>
    <w:tmpl w:val="10E8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E72FB"/>
    <w:multiLevelType w:val="hybridMultilevel"/>
    <w:tmpl w:val="9F4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B79C1"/>
    <w:multiLevelType w:val="hybridMultilevel"/>
    <w:tmpl w:val="57EA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11108"/>
    <w:multiLevelType w:val="hybridMultilevel"/>
    <w:tmpl w:val="913E6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72691"/>
    <w:multiLevelType w:val="hybridMultilevel"/>
    <w:tmpl w:val="71EC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304AB"/>
    <w:multiLevelType w:val="hybridMultilevel"/>
    <w:tmpl w:val="9FA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E6DEE"/>
    <w:multiLevelType w:val="hybridMultilevel"/>
    <w:tmpl w:val="069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0"/>
  </w:num>
  <w:num w:numId="6">
    <w:abstractNumId w:val="12"/>
  </w:num>
  <w:num w:numId="7">
    <w:abstractNumId w:val="6"/>
  </w:num>
  <w:num w:numId="8">
    <w:abstractNumId w:val="0"/>
  </w:num>
  <w:num w:numId="9">
    <w:abstractNumId w:val="9"/>
  </w:num>
  <w:num w:numId="10">
    <w:abstractNumId w:val="3"/>
  </w:num>
  <w:num w:numId="11">
    <w:abstractNumId w:val="4"/>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3E"/>
    <w:rsid w:val="00074352"/>
    <w:rsid w:val="000A2A4F"/>
    <w:rsid w:val="000B74DE"/>
    <w:rsid w:val="000C1381"/>
    <w:rsid w:val="000C623B"/>
    <w:rsid w:val="000D1853"/>
    <w:rsid w:val="000E5722"/>
    <w:rsid w:val="000F6D79"/>
    <w:rsid w:val="001B30C6"/>
    <w:rsid w:val="001C6802"/>
    <w:rsid w:val="001C6930"/>
    <w:rsid w:val="00222BC2"/>
    <w:rsid w:val="00243521"/>
    <w:rsid w:val="00244CD2"/>
    <w:rsid w:val="002A4C24"/>
    <w:rsid w:val="002A63DD"/>
    <w:rsid w:val="002F23C5"/>
    <w:rsid w:val="002F3FDF"/>
    <w:rsid w:val="00336CA9"/>
    <w:rsid w:val="003630D8"/>
    <w:rsid w:val="003D4A6B"/>
    <w:rsid w:val="00413B98"/>
    <w:rsid w:val="00435BAE"/>
    <w:rsid w:val="00497AFB"/>
    <w:rsid w:val="004A5D30"/>
    <w:rsid w:val="005D4C65"/>
    <w:rsid w:val="005E4589"/>
    <w:rsid w:val="005F563E"/>
    <w:rsid w:val="006062A3"/>
    <w:rsid w:val="0060768F"/>
    <w:rsid w:val="00616BBE"/>
    <w:rsid w:val="006D1A6D"/>
    <w:rsid w:val="006D74EE"/>
    <w:rsid w:val="006E5B92"/>
    <w:rsid w:val="006F5903"/>
    <w:rsid w:val="007159F8"/>
    <w:rsid w:val="00724755"/>
    <w:rsid w:val="007E18F0"/>
    <w:rsid w:val="008032CB"/>
    <w:rsid w:val="00845BC1"/>
    <w:rsid w:val="00860D6D"/>
    <w:rsid w:val="008C6133"/>
    <w:rsid w:val="009A48E3"/>
    <w:rsid w:val="009D403F"/>
    <w:rsid w:val="009D44BF"/>
    <w:rsid w:val="00A86299"/>
    <w:rsid w:val="00A96E30"/>
    <w:rsid w:val="00B17E2D"/>
    <w:rsid w:val="00B72562"/>
    <w:rsid w:val="00BC4B04"/>
    <w:rsid w:val="00BE4C24"/>
    <w:rsid w:val="00BE717E"/>
    <w:rsid w:val="00C20306"/>
    <w:rsid w:val="00C729EE"/>
    <w:rsid w:val="00CC30A0"/>
    <w:rsid w:val="00D65171"/>
    <w:rsid w:val="00D87A7B"/>
    <w:rsid w:val="00DC7BEF"/>
    <w:rsid w:val="00DD36FF"/>
    <w:rsid w:val="00DE3E80"/>
    <w:rsid w:val="00E21DDE"/>
    <w:rsid w:val="00E54FC4"/>
    <w:rsid w:val="00EA5B5A"/>
    <w:rsid w:val="00EB67A5"/>
    <w:rsid w:val="00F051FC"/>
    <w:rsid w:val="00F702B0"/>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9584-DEC4-4E64-852C-7E88B0ED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30"/>
    <w:rPr>
      <w:rFonts w:ascii="Segoe UI" w:hAnsi="Segoe UI" w:cs="Segoe UI"/>
      <w:sz w:val="18"/>
      <w:szCs w:val="18"/>
    </w:rPr>
  </w:style>
  <w:style w:type="paragraph" w:styleId="ListParagraph">
    <w:name w:val="List Paragraph"/>
    <w:basedOn w:val="Normal"/>
    <w:uiPriority w:val="34"/>
    <w:qFormat/>
    <w:rsid w:val="002A4C24"/>
    <w:pPr>
      <w:ind w:left="720"/>
      <w:contextualSpacing/>
    </w:pPr>
  </w:style>
  <w:style w:type="paragraph" w:styleId="Header">
    <w:name w:val="header"/>
    <w:basedOn w:val="Normal"/>
    <w:link w:val="HeaderChar"/>
    <w:uiPriority w:val="99"/>
    <w:unhideWhenUsed/>
    <w:rsid w:val="006E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92"/>
  </w:style>
  <w:style w:type="paragraph" w:styleId="Footer">
    <w:name w:val="footer"/>
    <w:basedOn w:val="Normal"/>
    <w:link w:val="FooterChar"/>
    <w:uiPriority w:val="99"/>
    <w:unhideWhenUsed/>
    <w:rsid w:val="006E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92"/>
  </w:style>
  <w:style w:type="character" w:styleId="Hyperlink">
    <w:name w:val="Hyperlink"/>
    <w:basedOn w:val="DefaultParagraphFont"/>
    <w:uiPriority w:val="99"/>
    <w:unhideWhenUsed/>
    <w:rsid w:val="00A96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7554-EF95-4645-AB7E-D3A75323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lenovo</cp:lastModifiedBy>
  <cp:revision>2</cp:revision>
  <cp:lastPrinted>2019-01-14T14:03:00Z</cp:lastPrinted>
  <dcterms:created xsi:type="dcterms:W3CDTF">2019-06-27T18:55:00Z</dcterms:created>
  <dcterms:modified xsi:type="dcterms:W3CDTF">2019-06-27T18:55:00Z</dcterms:modified>
</cp:coreProperties>
</file>